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A459A5" w:rsidP="62F43DCE" w:rsidRDefault="59A459A5" w14:paraId="2F99F4E1" w14:textId="3440ECAC">
      <w:pPr>
        <w:jc w:val="center"/>
        <w:rPr>
          <w:rFonts w:ascii="Aptos Display" w:hAnsi="Aptos Display" w:eastAsia="" w:cs="" w:asciiTheme="majorAscii" w:hAnsiTheme="majorAscii" w:eastAsiaTheme="majorEastAsia" w:cstheme="majorBidi"/>
          <w:b w:val="1"/>
          <w:bCs w:val="1"/>
          <w:sz w:val="30"/>
          <w:szCs w:val="30"/>
        </w:rPr>
      </w:pPr>
      <w:r w:rsidRPr="62F43DCE" w:rsidR="59A459A5">
        <w:rPr>
          <w:rFonts w:ascii="Aptos Display" w:hAnsi="Aptos Display" w:eastAsia="" w:cs="" w:asciiTheme="majorAscii" w:hAnsiTheme="majorAscii" w:eastAsiaTheme="majorEastAsia" w:cstheme="majorBidi"/>
          <w:b w:val="1"/>
          <w:bCs w:val="1"/>
          <w:sz w:val="30"/>
          <w:szCs w:val="30"/>
        </w:rPr>
        <w:t>JBL enciende el sonido y el espíritu de Halloween con el lanzamiento de sus nuevas barras de sonido Pro MK2</w:t>
      </w:r>
    </w:p>
    <w:p w:rsidR="1B52FD8E" w:rsidP="39766B65" w:rsidRDefault="1B52FD8E" w14:paraId="757774AA" w14:textId="62176EA4">
      <w:pPr>
        <w:spacing w:before="240" w:after="240"/>
        <w:jc w:val="center"/>
        <w:rPr>
          <w:rFonts w:ascii="Aptos" w:hAnsi="Aptos" w:eastAsia="Aptos" w:cs="Aptos"/>
          <w:i/>
          <w:iCs/>
          <w:color w:val="000000" w:themeColor="text1"/>
          <w:lang w:val="es-MX"/>
        </w:rPr>
      </w:pPr>
      <w:r w:rsidRPr="39766B65">
        <w:rPr>
          <w:rFonts w:ascii="Aptos" w:hAnsi="Aptos" w:eastAsia="Aptos" w:cs="Aptos"/>
          <w:i/>
          <w:iCs/>
          <w:color w:val="000000" w:themeColor="text1"/>
          <w:lang w:val="es-MX"/>
        </w:rPr>
        <w:t xml:space="preserve">La marca presentó su tecnología más avanzada en una semana llena de experiencias inmersivas, </w:t>
      </w:r>
      <w:proofErr w:type="spellStart"/>
      <w:r w:rsidRPr="39766B65">
        <w:rPr>
          <w:rFonts w:ascii="Aptos" w:hAnsi="Aptos" w:eastAsia="Aptos" w:cs="Aptos"/>
          <w:i/>
          <w:iCs/>
          <w:color w:val="000000" w:themeColor="text1"/>
          <w:lang w:val="es-MX"/>
        </w:rPr>
        <w:t>gaming</w:t>
      </w:r>
      <w:proofErr w:type="spellEnd"/>
      <w:r w:rsidRPr="39766B65">
        <w:rPr>
          <w:rFonts w:ascii="Aptos" w:hAnsi="Aptos" w:eastAsia="Aptos" w:cs="Aptos"/>
          <w:i/>
          <w:iCs/>
          <w:color w:val="000000" w:themeColor="text1"/>
          <w:lang w:val="es-MX"/>
        </w:rPr>
        <w:t xml:space="preserve"> y cine en casa.</w:t>
      </w:r>
    </w:p>
    <w:p w:rsidRPr="009E2E53" w:rsidR="00A26562" w:rsidP="39766B65" w:rsidRDefault="022A91D2" w14:paraId="14944D49" w14:textId="25E519EA">
      <w:pPr>
        <w:spacing w:before="240" w:after="240"/>
        <w:jc w:val="both"/>
        <w:rPr>
          <w:rFonts w:ascii="Aptos" w:hAnsi="Aptos" w:eastAsia="Aptos" w:cs="Aptos"/>
          <w:lang w:val="es-MX"/>
        </w:rPr>
      </w:pPr>
      <w:r w:rsidRPr="78CF0E46" w:rsidR="4BCCFA99">
        <w:rPr>
          <w:rFonts w:ascii="Aptos" w:hAnsi="Aptos" w:eastAsia="Aptos" w:cs="Aptos"/>
          <w:lang w:val="es-MX"/>
        </w:rPr>
        <w:t xml:space="preserve">JBL presentó esta semana su nueva </w:t>
      </w:r>
      <w:r w:rsidRPr="78CF0E46" w:rsidR="6446FC9A">
        <w:rPr>
          <w:rFonts w:ascii="Aptos" w:hAnsi="Aptos" w:eastAsia="Aptos" w:cs="Aptos"/>
          <w:lang w:val="es-MX"/>
        </w:rPr>
        <w:t xml:space="preserve">línea </w:t>
      </w:r>
      <w:r w:rsidRPr="78CF0E46" w:rsidR="6446FC9A">
        <w:rPr>
          <w:rFonts w:ascii="Aptos" w:hAnsi="Aptos" w:eastAsia="Aptos" w:cs="Aptos"/>
          <w:b w:val="1"/>
          <w:bCs w:val="1"/>
          <w:color w:val="000000" w:themeColor="text1" w:themeTint="FF" w:themeShade="FF"/>
          <w:lang w:val="es-MX"/>
        </w:rPr>
        <w:t xml:space="preserve">Bar </w:t>
      </w:r>
      <w:r w:rsidRPr="78CF0E46" w:rsidR="6446FC9A">
        <w:rPr>
          <w:rFonts w:ascii="Aptos" w:hAnsi="Aptos" w:eastAsia="Aptos" w:cs="Aptos"/>
          <w:b w:val="1"/>
          <w:bCs w:val="1"/>
          <w:color w:val="000000" w:themeColor="text1" w:themeTint="FF" w:themeShade="FF"/>
          <w:lang w:val="es-MX"/>
        </w:rPr>
        <w:t>Pro Series</w:t>
      </w:r>
      <w:r w:rsidRPr="78CF0E46" w:rsidR="6446FC9A">
        <w:rPr>
          <w:rFonts w:ascii="Aptos" w:hAnsi="Aptos" w:eastAsia="Aptos" w:cs="Aptos"/>
          <w:color w:val="000000" w:themeColor="text1" w:themeTint="FF" w:themeShade="FF"/>
          <w:lang w:val="es-MX"/>
        </w:rPr>
        <w:t xml:space="preserve">, una colección de barras de sonido que ofrece audio detallado, rico y envolvente, totalmente compatible con cualquier dispositivo </w:t>
      </w:r>
      <w:r w:rsidRPr="78CF0E46" w:rsidR="6446FC9A">
        <w:rPr>
          <w:rFonts w:ascii="Aptos" w:hAnsi="Aptos" w:eastAsia="Aptos" w:cs="Aptos"/>
          <w:lang w:val="es-MX"/>
        </w:rPr>
        <w:t xml:space="preserve">y </w:t>
      </w:r>
      <w:r w:rsidRPr="78CF0E46" w:rsidR="4BCCFA99">
        <w:rPr>
          <w:rFonts w:ascii="Aptos" w:hAnsi="Aptos" w:eastAsia="Aptos" w:cs="Aptos"/>
          <w:lang w:val="es-MX"/>
        </w:rPr>
        <w:t xml:space="preserve">que redefine el entretenimiento en casa al integrar tecnologías avanzadas como </w:t>
      </w:r>
      <w:r w:rsidRPr="78CF0E46" w:rsidR="4BCCFA99">
        <w:rPr>
          <w:rFonts w:ascii="Aptos" w:hAnsi="Aptos" w:eastAsia="Aptos" w:cs="Aptos"/>
          <w:b w:val="1"/>
          <w:bCs w:val="1"/>
          <w:lang w:val="es-MX"/>
        </w:rPr>
        <w:t>MultiBeam</w:t>
      </w:r>
      <w:r w:rsidRPr="78CF0E46" w:rsidR="4BCCFA99">
        <w:rPr>
          <w:rFonts w:ascii="Aptos" w:hAnsi="Aptos" w:eastAsia="Aptos" w:cs="Aptos"/>
          <w:b w:val="1"/>
          <w:bCs w:val="1"/>
          <w:lang w:val="es-MX"/>
        </w:rPr>
        <w:t>™ 3.0</w:t>
      </w:r>
      <w:r w:rsidRPr="78CF0E46" w:rsidR="4BCCFA99">
        <w:rPr>
          <w:rFonts w:ascii="Aptos" w:hAnsi="Aptos" w:eastAsia="Aptos" w:cs="Aptos"/>
          <w:lang w:val="es-MX"/>
        </w:rPr>
        <w:t xml:space="preserve">, </w:t>
      </w:r>
      <w:r w:rsidRPr="78CF0E46" w:rsidR="4BCCFA99">
        <w:rPr>
          <w:rFonts w:ascii="Aptos" w:hAnsi="Aptos" w:eastAsia="Aptos" w:cs="Aptos"/>
          <w:b w:val="1"/>
          <w:bCs w:val="1"/>
          <w:lang w:val="es-MX"/>
        </w:rPr>
        <w:t xml:space="preserve">Dolby </w:t>
      </w:r>
      <w:r w:rsidRPr="78CF0E46" w:rsidR="4BCCFA99">
        <w:rPr>
          <w:rFonts w:ascii="Aptos" w:hAnsi="Aptos" w:eastAsia="Aptos" w:cs="Aptos"/>
          <w:b w:val="1"/>
          <w:bCs w:val="1"/>
          <w:lang w:val="es-MX"/>
        </w:rPr>
        <w:t>Atmos</w:t>
      </w:r>
      <w:r w:rsidRPr="78CF0E46" w:rsidR="4BCCFA99">
        <w:rPr>
          <w:rFonts w:ascii="Aptos" w:hAnsi="Aptos" w:eastAsia="Aptos" w:cs="Aptos"/>
          <w:b w:val="1"/>
          <w:bCs w:val="1"/>
          <w:lang w:val="es-MX"/>
        </w:rPr>
        <w:t>®</w:t>
      </w:r>
      <w:r w:rsidRPr="78CF0E46" w:rsidR="4BCCFA99">
        <w:rPr>
          <w:rFonts w:ascii="Aptos" w:hAnsi="Aptos" w:eastAsia="Aptos" w:cs="Aptos"/>
          <w:lang w:val="es-MX"/>
        </w:rPr>
        <w:t xml:space="preserve">, </w:t>
      </w:r>
      <w:r w:rsidRPr="78CF0E46" w:rsidR="4BCCFA99">
        <w:rPr>
          <w:rFonts w:ascii="Aptos" w:hAnsi="Aptos" w:eastAsia="Aptos" w:cs="Aptos"/>
          <w:b w:val="1"/>
          <w:bCs w:val="1"/>
          <w:lang w:val="es-MX"/>
        </w:rPr>
        <w:t xml:space="preserve">AI </w:t>
      </w:r>
      <w:r w:rsidRPr="78CF0E46" w:rsidR="4BCCFA99">
        <w:rPr>
          <w:rFonts w:ascii="Aptos" w:hAnsi="Aptos" w:eastAsia="Aptos" w:cs="Aptos"/>
          <w:b w:val="1"/>
          <w:bCs w:val="1"/>
          <w:lang w:val="es-MX"/>
        </w:rPr>
        <w:t>Sound</w:t>
      </w:r>
      <w:r w:rsidRPr="78CF0E46" w:rsidR="4BCCFA99">
        <w:rPr>
          <w:rFonts w:ascii="Aptos" w:hAnsi="Aptos" w:eastAsia="Aptos" w:cs="Aptos"/>
          <w:b w:val="1"/>
          <w:bCs w:val="1"/>
          <w:lang w:val="es-MX"/>
        </w:rPr>
        <w:t xml:space="preserve"> </w:t>
      </w:r>
      <w:r w:rsidRPr="78CF0E46" w:rsidR="4BCCFA99">
        <w:rPr>
          <w:rFonts w:ascii="Aptos" w:hAnsi="Aptos" w:eastAsia="Aptos" w:cs="Aptos"/>
          <w:b w:val="1"/>
          <w:bCs w:val="1"/>
          <w:lang w:val="es-MX"/>
        </w:rPr>
        <w:t>Boost</w:t>
      </w:r>
      <w:r w:rsidRPr="78CF0E46" w:rsidR="4BCCFA99">
        <w:rPr>
          <w:rFonts w:ascii="Aptos" w:hAnsi="Aptos" w:eastAsia="Aptos" w:cs="Aptos"/>
          <w:lang w:val="es-MX"/>
        </w:rPr>
        <w:t xml:space="preserve"> y </w:t>
      </w:r>
      <w:r w:rsidRPr="78CF0E46" w:rsidR="4BCCFA99">
        <w:rPr>
          <w:rFonts w:ascii="Aptos" w:hAnsi="Aptos" w:eastAsia="Aptos" w:cs="Aptos"/>
          <w:b w:val="1"/>
          <w:bCs w:val="1"/>
          <w:lang w:val="es-MX"/>
        </w:rPr>
        <w:t>SmartDetails</w:t>
      </w:r>
      <w:r w:rsidRPr="78CF0E46" w:rsidR="4BCCFA99">
        <w:rPr>
          <w:rFonts w:ascii="Aptos" w:hAnsi="Aptos" w:eastAsia="Aptos" w:cs="Aptos"/>
          <w:lang w:val="es-MX"/>
        </w:rPr>
        <w:t xml:space="preserve"> en un diseño elegante y adaptable a todos los estilos de vida.</w:t>
      </w:r>
    </w:p>
    <w:p w:rsidRPr="009E2E53" w:rsidR="00A26562" w:rsidP="39766B65" w:rsidRDefault="4BCCFA99" w14:paraId="2B2D4261" w14:textId="341EA2F0">
      <w:pPr>
        <w:pStyle w:val="Heading3"/>
        <w:spacing w:before="281" w:after="281"/>
        <w:jc w:val="both"/>
        <w:rPr>
          <w:rFonts w:ascii="Aptos" w:hAnsi="Aptos" w:eastAsia="Aptos" w:cs="Aptos"/>
          <w:b/>
          <w:bCs/>
          <w:color w:val="auto"/>
          <w:lang w:val="es-MX"/>
        </w:rPr>
      </w:pPr>
      <w:r w:rsidRPr="39766B65">
        <w:rPr>
          <w:rFonts w:ascii="Aptos" w:hAnsi="Aptos" w:eastAsia="Aptos" w:cs="Aptos"/>
          <w:b/>
          <w:bCs/>
          <w:color w:val="auto"/>
          <w:lang w:val="es-MX"/>
        </w:rPr>
        <w:t>Una semana dedicada al sonido</w:t>
      </w:r>
    </w:p>
    <w:p w:rsidRPr="009E2E53" w:rsidR="00A26562" w:rsidP="62F43DCE" w:rsidRDefault="4BCCFA99" w14:paraId="0B79FEDA" w14:noSpellErr="1" w14:textId="76ACFA9D">
      <w:pPr>
        <w:spacing w:before="240" w:after="240"/>
        <w:jc w:val="both"/>
        <w:rPr>
          <w:rFonts w:ascii="Aptos" w:hAnsi="Aptos" w:eastAsia="Aptos" w:cs="Aptos"/>
          <w:lang w:val="es-MX"/>
        </w:rPr>
      </w:pPr>
      <w:r w:rsidRPr="21AD7461" w:rsidR="4BCCFA99">
        <w:rPr>
          <w:rFonts w:ascii="Aptos" w:hAnsi="Aptos" w:eastAsia="Aptos" w:cs="Aptos"/>
          <w:lang w:val="es-MX"/>
        </w:rPr>
        <w:t>Durante tres días consecutivos, del 27 al 29 de octubre, medios e invitados especiales conoc</w:t>
      </w:r>
      <w:r w:rsidRPr="21AD7461" w:rsidR="4CD8D517">
        <w:rPr>
          <w:rFonts w:ascii="Aptos" w:hAnsi="Aptos" w:eastAsia="Aptos" w:cs="Aptos"/>
          <w:lang w:val="es-MX"/>
        </w:rPr>
        <w:t>iero</w:t>
      </w:r>
      <w:r w:rsidRPr="21AD7461" w:rsidR="595E70AB">
        <w:rPr>
          <w:rFonts w:ascii="Aptos" w:hAnsi="Aptos" w:eastAsia="Aptos" w:cs="Aptos"/>
          <w:lang w:val="es-MX"/>
        </w:rPr>
        <w:t>n</w:t>
      </w:r>
      <w:r w:rsidRPr="21AD7461" w:rsidR="4BCCFA99">
        <w:rPr>
          <w:rFonts w:ascii="Aptos" w:hAnsi="Aptos" w:eastAsia="Aptos" w:cs="Aptos"/>
          <w:lang w:val="es-MX"/>
        </w:rPr>
        <w:t xml:space="preserve"> a fondo los nuevos modelos</w:t>
      </w:r>
      <w:r w:rsidRPr="21AD7461" w:rsidR="0720A3DA">
        <w:rPr>
          <w:rFonts w:ascii="Aptos" w:hAnsi="Aptos" w:eastAsia="Aptos" w:cs="Aptos"/>
          <w:lang w:val="es-MX"/>
        </w:rPr>
        <w:t xml:space="preserve"> </w:t>
      </w:r>
      <w:r w:rsidRPr="21AD7461" w:rsidR="62E61CC3">
        <w:rPr>
          <w:rFonts w:ascii="Aptos" w:hAnsi="Aptos" w:eastAsia="Aptos" w:cs="Aptos"/>
          <w:lang w:val="es-MX"/>
        </w:rPr>
        <w:t xml:space="preserve">JBL </w:t>
      </w:r>
      <w:r w:rsidRPr="21AD7461" w:rsidR="0720A3DA">
        <w:rPr>
          <w:rFonts w:ascii="Aptos" w:hAnsi="Aptos" w:eastAsia="Aptos" w:cs="Aptos"/>
          <w:lang w:val="es-MX"/>
        </w:rPr>
        <w:t>Bar 500MK2, Bar 800MK2 y Bar 1000MK2,</w:t>
      </w:r>
      <w:r w:rsidRPr="21AD7461" w:rsidR="4BCCFA99">
        <w:rPr>
          <w:rFonts w:ascii="Aptos" w:hAnsi="Aptos" w:eastAsia="Aptos" w:cs="Aptos"/>
          <w:lang w:val="es-MX"/>
        </w:rPr>
        <w:t xml:space="preserve"> </w:t>
      </w:r>
      <w:r w:rsidRPr="21AD7461" w:rsidR="4BCCFA99">
        <w:rPr>
          <w:rFonts w:ascii="Aptos" w:hAnsi="Aptos" w:eastAsia="Aptos" w:cs="Aptos"/>
          <w:lang w:val="es-MX"/>
        </w:rPr>
        <w:t xml:space="preserve">diseñados para ofrecer una experiencia auditiva cinematográfica desde cualquier sala. Las demostraciones se realizaron en espacios que simularon entornos reales —desde una sala tipo home </w:t>
      </w:r>
      <w:r w:rsidRPr="21AD7461" w:rsidR="4BCCFA99">
        <w:rPr>
          <w:rFonts w:ascii="Aptos" w:hAnsi="Aptos" w:eastAsia="Aptos" w:cs="Aptos"/>
          <w:lang w:val="es-MX"/>
        </w:rPr>
        <w:t>theater</w:t>
      </w:r>
      <w:r w:rsidRPr="21AD7461" w:rsidR="4BCCFA99">
        <w:rPr>
          <w:rFonts w:ascii="Aptos" w:hAnsi="Aptos" w:eastAsia="Aptos" w:cs="Aptos"/>
          <w:lang w:val="es-MX"/>
        </w:rPr>
        <w:t xml:space="preserve"> hasta un cuarto de </w:t>
      </w:r>
      <w:r w:rsidRPr="21AD7461" w:rsidR="4BCCFA99">
        <w:rPr>
          <w:rFonts w:ascii="Aptos" w:hAnsi="Aptos" w:eastAsia="Aptos" w:cs="Aptos"/>
          <w:lang w:val="es-MX"/>
        </w:rPr>
        <w:t>gaming</w:t>
      </w:r>
      <w:r w:rsidRPr="21AD7461" w:rsidR="4BCCFA99">
        <w:rPr>
          <w:rFonts w:ascii="Aptos" w:hAnsi="Aptos" w:eastAsia="Aptos" w:cs="Aptos"/>
          <w:lang w:val="es-MX"/>
        </w:rPr>
        <w:t>— donde los asistentes probaron en vivo las funcionalidades de cada modelo.</w:t>
      </w:r>
    </w:p>
    <w:p w:rsidR="5791FB31" w:rsidP="21AD7461" w:rsidRDefault="5791FB31" w14:paraId="7F2FF664" w14:textId="3249E583">
      <w:pPr>
        <w:spacing w:before="240" w:after="240"/>
        <w:jc w:val="both"/>
        <w:rPr>
          <w:rFonts w:ascii="Aptos" w:hAnsi="Aptos" w:eastAsia="Aptos" w:cs="Aptos"/>
          <w:b w:val="0"/>
          <w:bCs w:val="0"/>
          <w:i w:val="0"/>
          <w:iCs w:val="0"/>
          <w:caps w:val="0"/>
          <w:smallCaps w:val="0"/>
          <w:noProof w:val="0"/>
          <w:color w:val="auto"/>
          <w:sz w:val="24"/>
          <w:szCs w:val="24"/>
          <w:lang w:val="es-MX"/>
        </w:rPr>
      </w:pPr>
      <w:r w:rsidRPr="21AD7461" w:rsidR="5791FB31">
        <w:rPr>
          <w:rFonts w:ascii="Aptos" w:hAnsi="Aptos" w:eastAsia="Aptos" w:cs="Aptos"/>
          <w:b w:val="0"/>
          <w:bCs w:val="0"/>
          <w:i w:val="0"/>
          <w:iCs w:val="0"/>
          <w:caps w:val="0"/>
          <w:smallCaps w:val="0"/>
          <w:noProof w:val="0"/>
          <w:color w:val="auto"/>
          <w:sz w:val="24"/>
          <w:szCs w:val="24"/>
          <w:lang w:val="es-ES"/>
        </w:rPr>
        <w:t>Entre las experiencias destacadas, los invitados p</w:t>
      </w:r>
      <w:r w:rsidRPr="21AD7461" w:rsidR="035DEE48">
        <w:rPr>
          <w:rFonts w:ascii="Aptos" w:hAnsi="Aptos" w:eastAsia="Aptos" w:cs="Aptos"/>
          <w:b w:val="0"/>
          <w:bCs w:val="0"/>
          <w:i w:val="0"/>
          <w:iCs w:val="0"/>
          <w:caps w:val="0"/>
          <w:smallCaps w:val="0"/>
          <w:noProof w:val="0"/>
          <w:color w:val="auto"/>
          <w:sz w:val="24"/>
          <w:szCs w:val="24"/>
          <w:lang w:val="es-ES"/>
        </w:rPr>
        <w:t xml:space="preserve">robaron </w:t>
      </w:r>
      <w:r w:rsidRPr="21AD7461" w:rsidR="5791FB31">
        <w:rPr>
          <w:rFonts w:ascii="Aptos" w:hAnsi="Aptos" w:eastAsia="Aptos" w:cs="Aptos"/>
          <w:b w:val="0"/>
          <w:bCs w:val="0"/>
          <w:i w:val="0"/>
          <w:iCs w:val="0"/>
          <w:caps w:val="0"/>
          <w:smallCaps w:val="0"/>
          <w:noProof w:val="0"/>
          <w:color w:val="auto"/>
          <w:sz w:val="24"/>
          <w:szCs w:val="24"/>
          <w:lang w:val="es-ES"/>
        </w:rPr>
        <w:t xml:space="preserve">las nuevas barras de sonido jugando </w:t>
      </w:r>
      <w:r w:rsidRPr="21AD7461" w:rsidR="5791FB31">
        <w:rPr>
          <w:rFonts w:ascii="Aptos" w:hAnsi="Aptos" w:eastAsia="Aptos" w:cs="Aptos"/>
          <w:b w:val="0"/>
          <w:bCs w:val="0"/>
          <w:i w:val="0"/>
          <w:iCs w:val="0"/>
          <w:caps w:val="0"/>
          <w:smallCaps w:val="0"/>
          <w:noProof w:val="0"/>
          <w:color w:val="auto"/>
          <w:sz w:val="24"/>
          <w:szCs w:val="24"/>
          <w:lang w:val="es-ES"/>
        </w:rPr>
        <w:t xml:space="preserve">el remake del premiado juego de survival horror </w:t>
      </w:r>
      <w:r w:rsidRPr="21AD7461" w:rsidR="5791FB31">
        <w:rPr>
          <w:rFonts w:ascii="Aptos" w:hAnsi="Aptos" w:eastAsia="Aptos" w:cs="Aptos"/>
          <w:b w:val="0"/>
          <w:bCs w:val="0"/>
          <w:i w:val="1"/>
          <w:iCs w:val="1"/>
          <w:caps w:val="0"/>
          <w:smallCaps w:val="0"/>
          <w:noProof w:val="0"/>
          <w:color w:val="auto"/>
          <w:sz w:val="24"/>
          <w:szCs w:val="24"/>
          <w:lang w:val="es-ES"/>
        </w:rPr>
        <w:t>Resident Evil™ 2</w:t>
      </w:r>
      <w:r w:rsidRPr="21AD7461" w:rsidR="5791FB31">
        <w:rPr>
          <w:rFonts w:ascii="Aptos" w:hAnsi="Aptos" w:eastAsia="Aptos" w:cs="Aptos"/>
          <w:b w:val="0"/>
          <w:bCs w:val="0"/>
          <w:i w:val="0"/>
          <w:iCs w:val="0"/>
          <w:caps w:val="0"/>
          <w:smallCaps w:val="0"/>
          <w:noProof w:val="0"/>
          <w:color w:val="auto"/>
          <w:sz w:val="24"/>
          <w:szCs w:val="24"/>
          <w:lang w:val="es-ES"/>
        </w:rPr>
        <w:t>, de Capcom, aprovechando al máximo tecnologías como Dolby Atmos® y AI Sound Boost. Este título fue seleccionado por su atmósfera sonora envolvente, permitiendo a los asistentes percibir detalles como pasos, sonidos ambientales y diálogos nítidos, demostrando así todo el potencial de las innovaciones presentes en la línea JBL Bar Pro.</w:t>
      </w:r>
    </w:p>
    <w:p w:rsidRPr="009E2E53" w:rsidR="00A26562" w:rsidP="39766B65" w:rsidRDefault="4BCCFA99" w14:paraId="0CA3388F" w14:textId="602BC263">
      <w:pPr>
        <w:spacing w:before="240" w:after="240"/>
        <w:jc w:val="both"/>
        <w:rPr>
          <w:rFonts w:ascii="Aptos" w:hAnsi="Aptos" w:eastAsia="Aptos" w:cs="Aptos"/>
          <w:lang w:val="es-MX"/>
        </w:rPr>
      </w:pPr>
      <w:r w:rsidRPr="39766B65">
        <w:rPr>
          <w:rFonts w:ascii="Aptos" w:hAnsi="Aptos" w:eastAsia="Aptos" w:cs="Aptos"/>
          <w:lang w:val="es-MX"/>
        </w:rPr>
        <w:t xml:space="preserve">Más allá de los lanzamientos, JBL organizó una serie de activaciones nocturnas donde el cine, el </w:t>
      </w:r>
      <w:proofErr w:type="spellStart"/>
      <w:r w:rsidRPr="39766B65">
        <w:rPr>
          <w:rFonts w:ascii="Aptos" w:hAnsi="Aptos" w:eastAsia="Aptos" w:cs="Aptos"/>
          <w:lang w:val="es-MX"/>
        </w:rPr>
        <w:t>gaming</w:t>
      </w:r>
      <w:proofErr w:type="spellEnd"/>
      <w:r w:rsidRPr="39766B65">
        <w:rPr>
          <w:rFonts w:ascii="Aptos" w:hAnsi="Aptos" w:eastAsia="Aptos" w:cs="Aptos"/>
          <w:lang w:val="es-MX"/>
        </w:rPr>
        <w:t xml:space="preserve"> y la música se unieron para mostrar el poder del audio inmersivo en entornos cotidianos. La semana cerr</w:t>
      </w:r>
      <w:r w:rsidRPr="39766B65" w:rsidR="0FA3F4FC">
        <w:rPr>
          <w:rFonts w:ascii="Aptos" w:hAnsi="Aptos" w:eastAsia="Aptos" w:cs="Aptos"/>
          <w:lang w:val="es-MX"/>
        </w:rPr>
        <w:t>ará</w:t>
      </w:r>
      <w:r w:rsidRPr="39766B65">
        <w:rPr>
          <w:rFonts w:ascii="Aptos" w:hAnsi="Aptos" w:eastAsia="Aptos" w:cs="Aptos"/>
          <w:lang w:val="es-MX"/>
        </w:rPr>
        <w:t xml:space="preserve"> con una fiesta de Halloween para aliados estratégicos y colaboradores, consolidando a JBL como una marca que no solo innova en producto, sino también en experiencia y comunidad.</w:t>
      </w:r>
    </w:p>
    <w:p w:rsidRPr="009E2E53" w:rsidR="00A26562" w:rsidP="39766B65" w:rsidRDefault="4BCCFA99" w14:paraId="3AB952B7" w14:textId="198E1B22">
      <w:pPr>
        <w:spacing w:before="240" w:after="240"/>
        <w:jc w:val="both"/>
        <w:rPr>
          <w:rFonts w:ascii="Aptos" w:hAnsi="Aptos" w:eastAsia="Aptos" w:cs="Aptos"/>
          <w:lang w:val="es-MX"/>
        </w:rPr>
      </w:pPr>
      <w:r w:rsidRPr="39766B65">
        <w:rPr>
          <w:rFonts w:ascii="Aptos" w:hAnsi="Aptos" w:eastAsia="Aptos" w:cs="Aptos"/>
          <w:i/>
          <w:iCs/>
          <w:lang w:val="es-MX"/>
        </w:rPr>
        <w:t xml:space="preserve">“Cada vez más personas están buscando transformar su casa en un verdadero centro de entretenimiento, sin sacrificar diseño ni calidad de sonido. Con esta nueva generación de barras JBL, ofrecemos tecnología de punta como Dolby </w:t>
      </w:r>
      <w:proofErr w:type="spellStart"/>
      <w:r w:rsidRPr="39766B65">
        <w:rPr>
          <w:rFonts w:ascii="Aptos" w:hAnsi="Aptos" w:eastAsia="Aptos" w:cs="Aptos"/>
          <w:i/>
          <w:iCs/>
          <w:lang w:val="es-MX"/>
        </w:rPr>
        <w:t>Atmos</w:t>
      </w:r>
      <w:proofErr w:type="spellEnd"/>
      <w:r w:rsidRPr="39766B65">
        <w:rPr>
          <w:rFonts w:ascii="Aptos" w:hAnsi="Aptos" w:eastAsia="Aptos" w:cs="Aptos"/>
          <w:i/>
          <w:iCs/>
          <w:lang w:val="es-MX"/>
        </w:rPr>
        <w:t xml:space="preserve"> y AI </w:t>
      </w:r>
      <w:proofErr w:type="spellStart"/>
      <w:r w:rsidRPr="39766B65">
        <w:rPr>
          <w:rFonts w:ascii="Aptos" w:hAnsi="Aptos" w:eastAsia="Aptos" w:cs="Aptos"/>
          <w:i/>
          <w:iCs/>
          <w:lang w:val="es-MX"/>
        </w:rPr>
        <w:t>Sound</w:t>
      </w:r>
      <w:proofErr w:type="spellEnd"/>
      <w:r w:rsidRPr="39766B65">
        <w:rPr>
          <w:rFonts w:ascii="Aptos" w:hAnsi="Aptos" w:eastAsia="Aptos" w:cs="Aptos"/>
          <w:i/>
          <w:iCs/>
          <w:lang w:val="es-MX"/>
        </w:rPr>
        <w:t xml:space="preserve"> </w:t>
      </w:r>
      <w:proofErr w:type="spellStart"/>
      <w:r w:rsidRPr="39766B65">
        <w:rPr>
          <w:rFonts w:ascii="Aptos" w:hAnsi="Aptos" w:eastAsia="Aptos" w:cs="Aptos"/>
          <w:i/>
          <w:iCs/>
          <w:lang w:val="es-MX"/>
        </w:rPr>
        <w:t>Boost</w:t>
      </w:r>
      <w:proofErr w:type="spellEnd"/>
      <w:r w:rsidRPr="39766B65">
        <w:rPr>
          <w:rFonts w:ascii="Aptos" w:hAnsi="Aptos" w:eastAsia="Aptos" w:cs="Aptos"/>
          <w:i/>
          <w:iCs/>
          <w:lang w:val="es-MX"/>
        </w:rPr>
        <w:t>, pero también una experiencia accesible, potente y personalizada para todos los estilos de vida.</w:t>
      </w:r>
      <w:r w:rsidRPr="39766B65" w:rsidR="0F8B24C3">
        <w:rPr>
          <w:rFonts w:ascii="Aptos" w:hAnsi="Aptos" w:eastAsia="Aptos" w:cs="Aptos"/>
          <w:i/>
          <w:iCs/>
          <w:lang w:val="es-MX"/>
        </w:rPr>
        <w:t xml:space="preserve">” </w:t>
      </w:r>
      <w:r w:rsidRPr="39766B65" w:rsidR="0F8B24C3">
        <w:rPr>
          <w:rFonts w:ascii="Aptos" w:hAnsi="Aptos" w:eastAsia="Aptos" w:cs="Aptos"/>
          <w:lang w:val="es-MX"/>
        </w:rPr>
        <w:t>comentó Diego Ocaranza, Regional Marketing Manager en HARMAN.</w:t>
      </w:r>
      <w:r w:rsidRPr="39766B65">
        <w:rPr>
          <w:rFonts w:ascii="Aptos" w:hAnsi="Aptos" w:eastAsia="Aptos" w:cs="Aptos"/>
          <w:i/>
          <w:iCs/>
          <w:lang w:val="es-MX"/>
        </w:rPr>
        <w:t xml:space="preserve"> </w:t>
      </w:r>
      <w:r w:rsidRPr="39766B65" w:rsidR="3E1177E4">
        <w:rPr>
          <w:rFonts w:ascii="Aptos" w:hAnsi="Aptos" w:eastAsia="Aptos" w:cs="Aptos"/>
          <w:i/>
          <w:iCs/>
          <w:lang w:val="es-MX"/>
        </w:rPr>
        <w:t>“</w:t>
      </w:r>
      <w:r w:rsidRPr="39766B65">
        <w:rPr>
          <w:rFonts w:ascii="Aptos" w:hAnsi="Aptos" w:eastAsia="Aptos" w:cs="Aptos"/>
          <w:i/>
          <w:iCs/>
          <w:lang w:val="es-MX"/>
        </w:rPr>
        <w:t xml:space="preserve">La innovación está presente en toda la serie: </w:t>
      </w:r>
      <w:proofErr w:type="spellStart"/>
      <w:r w:rsidRPr="39766B65">
        <w:rPr>
          <w:rFonts w:ascii="Aptos" w:hAnsi="Aptos" w:eastAsia="Aptos" w:cs="Aptos"/>
          <w:i/>
          <w:iCs/>
          <w:lang w:val="es-MX"/>
        </w:rPr>
        <w:t>SmartDetails</w:t>
      </w:r>
      <w:proofErr w:type="spellEnd"/>
      <w:r w:rsidRPr="39766B65">
        <w:rPr>
          <w:rFonts w:ascii="Aptos" w:hAnsi="Aptos" w:eastAsia="Aptos" w:cs="Aptos"/>
          <w:i/>
          <w:iCs/>
          <w:lang w:val="es-MX"/>
        </w:rPr>
        <w:t xml:space="preserve">, AI </w:t>
      </w:r>
      <w:proofErr w:type="spellStart"/>
      <w:r w:rsidRPr="39766B65">
        <w:rPr>
          <w:rFonts w:ascii="Aptos" w:hAnsi="Aptos" w:eastAsia="Aptos" w:cs="Aptos"/>
          <w:i/>
          <w:iCs/>
          <w:lang w:val="es-MX"/>
        </w:rPr>
        <w:t>Sound</w:t>
      </w:r>
      <w:proofErr w:type="spellEnd"/>
      <w:r w:rsidRPr="39766B65">
        <w:rPr>
          <w:rFonts w:ascii="Aptos" w:hAnsi="Aptos" w:eastAsia="Aptos" w:cs="Aptos"/>
          <w:i/>
          <w:iCs/>
          <w:lang w:val="es-MX"/>
        </w:rPr>
        <w:t xml:space="preserve"> </w:t>
      </w:r>
      <w:proofErr w:type="spellStart"/>
      <w:r w:rsidRPr="39766B65">
        <w:rPr>
          <w:rFonts w:ascii="Aptos" w:hAnsi="Aptos" w:eastAsia="Aptos" w:cs="Aptos"/>
          <w:i/>
          <w:iCs/>
          <w:lang w:val="es-MX"/>
        </w:rPr>
        <w:t>Boost</w:t>
      </w:r>
      <w:proofErr w:type="spellEnd"/>
      <w:r w:rsidRPr="39766B65">
        <w:rPr>
          <w:rFonts w:ascii="Aptos" w:hAnsi="Aptos" w:eastAsia="Aptos" w:cs="Aptos"/>
          <w:i/>
          <w:iCs/>
          <w:lang w:val="es-MX"/>
        </w:rPr>
        <w:t xml:space="preserve">, </w:t>
      </w:r>
      <w:proofErr w:type="spellStart"/>
      <w:r w:rsidRPr="39766B65">
        <w:rPr>
          <w:rFonts w:ascii="Aptos" w:hAnsi="Aptos" w:eastAsia="Aptos" w:cs="Aptos"/>
          <w:i/>
          <w:iCs/>
          <w:lang w:val="es-MX"/>
        </w:rPr>
        <w:t>MultiBeam</w:t>
      </w:r>
      <w:proofErr w:type="spellEnd"/>
      <w:r w:rsidRPr="39766B65">
        <w:rPr>
          <w:rFonts w:ascii="Aptos" w:hAnsi="Aptos" w:eastAsia="Aptos" w:cs="Aptos"/>
          <w:i/>
          <w:iCs/>
          <w:lang w:val="es-MX"/>
        </w:rPr>
        <w:t xml:space="preserve">™ 3.0 y </w:t>
      </w:r>
      <w:proofErr w:type="spellStart"/>
      <w:r w:rsidRPr="39766B65">
        <w:rPr>
          <w:rFonts w:ascii="Aptos" w:hAnsi="Aptos" w:eastAsia="Aptos" w:cs="Aptos"/>
          <w:i/>
          <w:iCs/>
          <w:lang w:val="es-MX"/>
        </w:rPr>
        <w:t>PureVoice</w:t>
      </w:r>
      <w:proofErr w:type="spellEnd"/>
      <w:r w:rsidRPr="39766B65">
        <w:rPr>
          <w:rFonts w:ascii="Aptos" w:hAnsi="Aptos" w:eastAsia="Aptos" w:cs="Aptos"/>
          <w:i/>
          <w:iCs/>
          <w:lang w:val="es-MX"/>
        </w:rPr>
        <w:t xml:space="preserve"> 2.0 que son prueba de ello. Queremos que cada vez más hogares vivan el sonido como se escucha en el cine”,</w:t>
      </w:r>
      <w:r w:rsidRPr="39766B65">
        <w:rPr>
          <w:rFonts w:ascii="Aptos" w:hAnsi="Aptos" w:eastAsia="Aptos" w:cs="Aptos"/>
          <w:lang w:val="es-MX"/>
        </w:rPr>
        <w:t xml:space="preserve"> co</w:t>
      </w:r>
      <w:r w:rsidRPr="39766B65" w:rsidR="30C30A31">
        <w:rPr>
          <w:rFonts w:ascii="Aptos" w:hAnsi="Aptos" w:eastAsia="Aptos" w:cs="Aptos"/>
          <w:lang w:val="es-MX"/>
        </w:rPr>
        <w:t>ncluyó.</w:t>
      </w:r>
    </w:p>
    <w:p w:rsidRPr="009E2E53" w:rsidR="00A26562" w:rsidP="681E2AC9" w:rsidRDefault="00A26562" w14:paraId="21D4A57F" w14:textId="34B7CBD0">
      <w:pPr>
        <w:spacing w:before="240" w:after="240"/>
        <w:jc w:val="both"/>
      </w:pPr>
    </w:p>
    <w:p w:rsidRPr="009E2E53" w:rsidR="00A26562" w:rsidP="62F43DCE" w:rsidRDefault="4BCCFA99" w14:paraId="2C73171E" w14:textId="5A613D26">
      <w:pPr>
        <w:pStyle w:val="Heading3"/>
        <w:spacing w:before="281" w:after="281"/>
        <w:jc w:val="both"/>
        <w:rPr>
          <w:rFonts w:ascii="Aptos" w:hAnsi="Aptos" w:eastAsia="Aptos" w:cs="Aptos"/>
          <w:b w:val="1"/>
          <w:bCs w:val="1"/>
          <w:color w:val="auto"/>
          <w:lang w:val="es-MX"/>
        </w:rPr>
      </w:pPr>
      <w:r w:rsidRPr="62F43DCE" w:rsidR="4BCCFA99">
        <w:rPr>
          <w:rFonts w:ascii="Aptos" w:hAnsi="Aptos" w:eastAsia="Aptos" w:cs="Aptos"/>
          <w:b w:val="1"/>
          <w:bCs w:val="1"/>
          <w:color w:val="auto"/>
          <w:lang w:val="es-MX"/>
        </w:rPr>
        <w:t>Modelos para cada estilo de vida</w:t>
      </w:r>
      <w:proofErr w:type="spellStart"/>
      <w:proofErr w:type="spellEnd"/>
    </w:p>
    <w:p w:rsidRPr="009E2E53" w:rsidR="00A26562" w:rsidP="39766B65" w:rsidRDefault="4BCCFA99" w14:paraId="442D8C62" w14:textId="0F59961C">
      <w:pPr>
        <w:spacing w:before="240" w:after="240"/>
        <w:jc w:val="both"/>
      </w:pPr>
      <w:r w:rsidRPr="62F43DCE" w:rsidR="61A4DB6C">
        <w:rPr>
          <w:rFonts w:ascii="Aptos" w:hAnsi="Aptos" w:eastAsia="Aptos" w:cs="Aptos"/>
          <w:b w:val="1"/>
          <w:bCs w:val="1"/>
          <w:lang w:val="es-MX"/>
        </w:rPr>
        <w:t>JBL Bar 500MK2</w:t>
      </w:r>
      <w:r>
        <w:br/>
      </w:r>
      <w:r w:rsidRPr="62F43DCE" w:rsidR="61A4DB6C">
        <w:rPr>
          <w:rFonts w:ascii="Aptos" w:hAnsi="Aptos" w:eastAsia="Aptos" w:cs="Aptos"/>
          <w:lang w:val="es-MX"/>
        </w:rPr>
        <w:t>Ideal para quienes se mudan a su primer depa. Si eres fan de las series o quieres organizar tu primera noche de películas con amigos, este modelo ofrece calidad de cine envolvente con calibración automática incluida</w:t>
      </w:r>
      <w:commentRangeStart w:id="1422470802"/>
      <w:commentRangeEnd w:id="1422470802"/>
      <w:r>
        <w:rPr>
          <w:rStyle w:val="CommentReference"/>
        </w:rPr>
        <w:commentReference w:id="1422470802"/>
      </w:r>
      <w:r w:rsidRPr="62F43DCE" w:rsidR="61A4DB6C">
        <w:rPr>
          <w:rFonts w:ascii="Aptos" w:hAnsi="Aptos" w:eastAsia="Aptos" w:cs="Aptos"/>
          <w:lang w:val="es-MX"/>
        </w:rPr>
        <w:t>.</w:t>
      </w:r>
    </w:p>
    <w:p w:rsidRPr="009E2E53" w:rsidR="00A26562" w:rsidP="62F43DCE" w:rsidRDefault="4BCCFA99" w14:paraId="6B75EAA0" w14:textId="7C6D46C2">
      <w:pPr>
        <w:pStyle w:val="Normal"/>
        <w:spacing w:before="240" w:after="240"/>
        <w:jc w:val="both"/>
        <w:rPr>
          <w:rFonts w:ascii="Aptos" w:hAnsi="Aptos" w:eastAsia="Aptos" w:cs="Aptos"/>
          <w:lang w:val="es-MX"/>
        </w:rPr>
      </w:pPr>
      <w:r w:rsidRPr="62F43DCE" w:rsidR="4BCCFA99">
        <w:rPr>
          <w:rFonts w:ascii="Aptos" w:hAnsi="Aptos" w:eastAsia="Aptos" w:cs="Aptos"/>
          <w:b w:val="1"/>
          <w:bCs w:val="1"/>
          <w:lang w:val="es-MX"/>
        </w:rPr>
        <w:t>JBL Bar 800MK2</w:t>
      </w:r>
      <w:r>
        <w:br/>
      </w:r>
      <w:r w:rsidRPr="62F43DCE" w:rsidR="4BCCFA99">
        <w:rPr>
          <w:rFonts w:ascii="Aptos" w:hAnsi="Aptos" w:eastAsia="Aptos" w:cs="Aptos"/>
          <w:lang w:val="es-MX"/>
        </w:rPr>
        <w:t xml:space="preserve">Ofrece un sonido inmersivo que llena la habitación gracias a sus bocinas traseras desmontables y compatibilidad con Dolby </w:t>
      </w:r>
      <w:r w:rsidRPr="62F43DCE" w:rsidR="4BCCFA99">
        <w:rPr>
          <w:rFonts w:ascii="Aptos" w:hAnsi="Aptos" w:eastAsia="Aptos" w:cs="Aptos"/>
          <w:lang w:val="es-MX"/>
        </w:rPr>
        <w:t>Atmos</w:t>
      </w:r>
      <w:r w:rsidRPr="62F43DCE" w:rsidR="4BCCFA99">
        <w:rPr>
          <w:rFonts w:ascii="Aptos" w:hAnsi="Aptos" w:eastAsia="Aptos" w:cs="Aptos"/>
          <w:lang w:val="es-MX"/>
        </w:rPr>
        <w:t>® virtual. Perfecta para quienes quieren sonido potente y envolvente.</w:t>
      </w:r>
    </w:p>
    <w:p w:rsidR="48E3DF90" w:rsidP="62F43DCE" w:rsidRDefault="48E3DF90" w14:paraId="13031BF5" w14:textId="3476C484">
      <w:pPr>
        <w:spacing w:before="240" w:after="240"/>
        <w:jc w:val="both"/>
      </w:pPr>
      <w:r w:rsidRPr="62F43DCE" w:rsidR="48E3DF90">
        <w:rPr>
          <w:rFonts w:ascii="Aptos" w:hAnsi="Aptos" w:eastAsia="Aptos" w:cs="Aptos"/>
          <w:b w:val="1"/>
          <w:bCs w:val="1"/>
          <w:lang w:val="es-MX"/>
        </w:rPr>
        <w:t>JBL Bar 1000MK2</w:t>
      </w:r>
      <w:r>
        <w:br/>
      </w:r>
      <w:r w:rsidRPr="62F43DCE" w:rsidR="48E3DF90">
        <w:rPr>
          <w:rFonts w:ascii="Aptos" w:hAnsi="Aptos" w:eastAsia="Aptos" w:cs="Aptos"/>
          <w:lang w:val="es-MX"/>
        </w:rPr>
        <w:t>El modelo insignia que transforma cualquier habitación en tu sala de cine personal. Con dos bocinas inalámbricas desmontables, dos drivers verticales, un subwoofer de 10” y sonido 3D real con Dolby Atmos® y DTS:X, es ideal para quienes buscan una experiencia premium, incluso en espacios pequeños.</w:t>
      </w:r>
    </w:p>
    <w:p w:rsidR="62F43DCE" w:rsidP="62F43DCE" w:rsidRDefault="62F43DCE" w14:paraId="761B3840" w14:textId="3D17EF14">
      <w:pPr>
        <w:spacing w:before="240" w:after="240"/>
        <w:jc w:val="both"/>
        <w:rPr>
          <w:rFonts w:ascii="Aptos" w:hAnsi="Aptos" w:eastAsia="Aptos" w:cs="Aptos"/>
          <w:lang w:val="es-MX"/>
        </w:rPr>
      </w:pPr>
    </w:p>
    <w:p w:rsidRPr="009E2E53" w:rsidR="00A26562" w:rsidP="39766B65" w:rsidRDefault="4BCCFA99" w14:paraId="3EB1702B" w14:textId="5484264C">
      <w:pPr>
        <w:pStyle w:val="Heading3"/>
        <w:spacing w:before="281" w:after="281"/>
        <w:jc w:val="both"/>
        <w:rPr>
          <w:rFonts w:ascii="Aptos" w:hAnsi="Aptos" w:eastAsia="Aptos" w:cs="Aptos"/>
          <w:b/>
          <w:bCs/>
          <w:color w:val="auto"/>
          <w:lang w:val="es-MX"/>
        </w:rPr>
      </w:pPr>
      <w:r w:rsidRPr="39766B65">
        <w:rPr>
          <w:rFonts w:ascii="Aptos" w:hAnsi="Aptos" w:eastAsia="Aptos" w:cs="Aptos"/>
          <w:b/>
          <w:bCs/>
          <w:color w:val="auto"/>
          <w:lang w:val="es-MX"/>
        </w:rPr>
        <w:t>Tecnología envolvente que escucha lo que tú sientes</w:t>
      </w:r>
    </w:p>
    <w:p w:rsidRPr="009E2E53" w:rsidR="00A26562" w:rsidP="39766B65" w:rsidRDefault="4BCCFA99" w14:paraId="2D11FC37" w14:textId="63D5BA70">
      <w:pPr>
        <w:spacing w:before="240" w:after="240"/>
        <w:jc w:val="both"/>
      </w:pPr>
      <w:r w:rsidRPr="39766B65">
        <w:rPr>
          <w:rFonts w:ascii="Aptos" w:hAnsi="Aptos" w:eastAsia="Aptos" w:cs="Aptos"/>
          <w:lang w:val="es-MX"/>
        </w:rPr>
        <w:t>Entre las principales innovaciones de esta generación se encuentran:</w:t>
      </w:r>
    </w:p>
    <w:p w:rsidRPr="009E2E53" w:rsidR="00A26562" w:rsidP="39766B65" w:rsidRDefault="4BCCFA99" w14:paraId="045B4E3D" w14:textId="652CC9E0">
      <w:pPr>
        <w:pStyle w:val="ListParagraph"/>
        <w:numPr>
          <w:ilvl w:val="0"/>
          <w:numId w:val="1"/>
        </w:numPr>
        <w:spacing w:before="240" w:after="240"/>
        <w:jc w:val="both"/>
        <w:rPr>
          <w:rFonts w:ascii="Aptos" w:hAnsi="Aptos" w:eastAsia="Aptos" w:cs="Aptos"/>
          <w:lang w:val="es-MX"/>
        </w:rPr>
      </w:pPr>
      <w:proofErr w:type="spellStart"/>
      <w:r w:rsidRPr="39766B65">
        <w:rPr>
          <w:rFonts w:ascii="Aptos" w:hAnsi="Aptos" w:eastAsia="Aptos" w:cs="Aptos"/>
          <w:b/>
          <w:bCs/>
          <w:lang w:val="es-MX"/>
        </w:rPr>
        <w:t>SmartDetails</w:t>
      </w:r>
      <w:proofErr w:type="spellEnd"/>
      <w:r w:rsidRPr="39766B65">
        <w:rPr>
          <w:rFonts w:ascii="Aptos" w:hAnsi="Aptos" w:eastAsia="Aptos" w:cs="Aptos"/>
          <w:lang w:val="es-MX"/>
        </w:rPr>
        <w:t>: reproducción precisa de los sonidos más sutiles (como pasos, viento o texturas).</w:t>
      </w:r>
    </w:p>
    <w:p w:rsidRPr="009E2E53" w:rsidR="00A26562" w:rsidP="39766B65" w:rsidRDefault="4BCCFA99" w14:paraId="00D6B52B" w14:textId="408901CB">
      <w:pPr>
        <w:pStyle w:val="ListParagraph"/>
        <w:numPr>
          <w:ilvl w:val="0"/>
          <w:numId w:val="1"/>
        </w:numPr>
        <w:spacing w:before="240" w:after="240"/>
        <w:jc w:val="both"/>
        <w:rPr>
          <w:rFonts w:ascii="Aptos" w:hAnsi="Aptos" w:eastAsia="Aptos" w:cs="Aptos"/>
          <w:lang w:val="es-MX"/>
        </w:rPr>
      </w:pPr>
      <w:r w:rsidRPr="39766B65">
        <w:rPr>
          <w:rFonts w:ascii="Aptos" w:hAnsi="Aptos" w:eastAsia="Aptos" w:cs="Aptos"/>
          <w:b/>
          <w:bCs/>
          <w:lang w:val="es-MX"/>
        </w:rPr>
        <w:t xml:space="preserve">AI </w:t>
      </w:r>
      <w:proofErr w:type="spellStart"/>
      <w:r w:rsidRPr="39766B65">
        <w:rPr>
          <w:rFonts w:ascii="Aptos" w:hAnsi="Aptos" w:eastAsia="Aptos" w:cs="Aptos"/>
          <w:b/>
          <w:bCs/>
          <w:lang w:val="es-MX"/>
        </w:rPr>
        <w:t>Sound</w:t>
      </w:r>
      <w:proofErr w:type="spellEnd"/>
      <w:r w:rsidRPr="39766B65">
        <w:rPr>
          <w:rFonts w:ascii="Aptos" w:hAnsi="Aptos" w:eastAsia="Aptos" w:cs="Aptos"/>
          <w:b/>
          <w:bCs/>
          <w:lang w:val="es-MX"/>
        </w:rPr>
        <w:t xml:space="preserve"> </w:t>
      </w:r>
      <w:proofErr w:type="spellStart"/>
      <w:r w:rsidRPr="39766B65">
        <w:rPr>
          <w:rFonts w:ascii="Aptos" w:hAnsi="Aptos" w:eastAsia="Aptos" w:cs="Aptos"/>
          <w:b/>
          <w:bCs/>
          <w:lang w:val="es-MX"/>
        </w:rPr>
        <w:t>Boost</w:t>
      </w:r>
      <w:proofErr w:type="spellEnd"/>
      <w:r w:rsidRPr="39766B65">
        <w:rPr>
          <w:rFonts w:ascii="Aptos" w:hAnsi="Aptos" w:eastAsia="Aptos" w:cs="Aptos"/>
          <w:lang w:val="es-MX"/>
        </w:rPr>
        <w:t>: uso de inteligencia artificial para mejorar bajos sin distorsión.</w:t>
      </w:r>
    </w:p>
    <w:p w:rsidRPr="009E2E53" w:rsidR="00A26562" w:rsidP="39766B65" w:rsidRDefault="4BCCFA99" w14:paraId="0E2BD472" w14:textId="417D8305">
      <w:pPr>
        <w:pStyle w:val="ListParagraph"/>
        <w:numPr>
          <w:ilvl w:val="0"/>
          <w:numId w:val="1"/>
        </w:numPr>
        <w:spacing w:before="240" w:after="240"/>
        <w:jc w:val="both"/>
        <w:rPr>
          <w:rFonts w:ascii="Aptos" w:hAnsi="Aptos" w:eastAsia="Aptos" w:cs="Aptos"/>
          <w:lang w:val="es-MX"/>
        </w:rPr>
      </w:pPr>
      <w:proofErr w:type="spellStart"/>
      <w:r w:rsidRPr="39766B65">
        <w:rPr>
          <w:rFonts w:ascii="Aptos" w:hAnsi="Aptos" w:eastAsia="Aptos" w:cs="Aptos"/>
          <w:b/>
          <w:bCs/>
          <w:lang w:val="es-MX"/>
        </w:rPr>
        <w:t>PureVoice</w:t>
      </w:r>
      <w:proofErr w:type="spellEnd"/>
      <w:r w:rsidRPr="39766B65">
        <w:rPr>
          <w:rFonts w:ascii="Aptos" w:hAnsi="Aptos" w:eastAsia="Aptos" w:cs="Aptos"/>
          <w:b/>
          <w:bCs/>
          <w:lang w:val="es-MX"/>
        </w:rPr>
        <w:t xml:space="preserve"> 2.0</w:t>
      </w:r>
      <w:r w:rsidRPr="39766B65">
        <w:rPr>
          <w:rFonts w:ascii="Aptos" w:hAnsi="Aptos" w:eastAsia="Aptos" w:cs="Aptos"/>
          <w:lang w:val="es-MX"/>
        </w:rPr>
        <w:t>: diálogos más nítidos, incluso en escenas de acción.</w:t>
      </w:r>
    </w:p>
    <w:p w:rsidRPr="009E2E53" w:rsidR="00A26562" w:rsidP="39766B65" w:rsidRDefault="4BCCFA99" w14:paraId="5D3078C9" w14:textId="7D3C2DB7">
      <w:pPr>
        <w:pStyle w:val="ListParagraph"/>
        <w:numPr>
          <w:ilvl w:val="0"/>
          <w:numId w:val="1"/>
        </w:numPr>
        <w:spacing w:before="240" w:after="240"/>
        <w:jc w:val="both"/>
        <w:rPr>
          <w:rFonts w:ascii="Aptos" w:hAnsi="Aptos" w:eastAsia="Aptos" w:cs="Aptos"/>
          <w:lang w:val="es-MX"/>
        </w:rPr>
      </w:pPr>
      <w:r w:rsidRPr="21AD7461" w:rsidR="4BCCFA99">
        <w:rPr>
          <w:rFonts w:ascii="Aptos" w:hAnsi="Aptos" w:eastAsia="Aptos" w:cs="Aptos"/>
          <w:b w:val="1"/>
          <w:bCs w:val="1"/>
          <w:lang w:val="es-MX"/>
        </w:rPr>
        <w:t>MultiBeam</w:t>
      </w:r>
      <w:r w:rsidRPr="21AD7461" w:rsidR="4BCCFA99">
        <w:rPr>
          <w:rFonts w:ascii="Aptos" w:hAnsi="Aptos" w:eastAsia="Aptos" w:cs="Aptos"/>
          <w:b w:val="1"/>
          <w:bCs w:val="1"/>
          <w:lang w:val="es-MX"/>
        </w:rPr>
        <w:t>™ 3.0</w:t>
      </w:r>
      <w:r w:rsidRPr="21AD7461" w:rsidR="4BCCFA99">
        <w:rPr>
          <w:rFonts w:ascii="Aptos" w:hAnsi="Aptos" w:eastAsia="Aptos" w:cs="Aptos"/>
          <w:lang w:val="es-MX"/>
        </w:rPr>
        <w:t>: sonido envolvente desde una sola barra, sin necesidad de altavoces externos.</w:t>
      </w:r>
    </w:p>
    <w:p w:rsidR="79629558" w:rsidP="21AD7461" w:rsidRDefault="79629558" w14:paraId="4D65FA5D" w14:textId="0FC46EAC">
      <w:pPr>
        <w:pStyle w:val="Normal"/>
        <w:spacing w:before="240" w:after="240"/>
        <w:jc w:val="both"/>
      </w:pPr>
      <w:r w:rsidRPr="21AD7461" w:rsidR="79629558">
        <w:rPr>
          <w:rFonts w:ascii="Aptos" w:hAnsi="Aptos" w:eastAsia="Aptos" w:cs="Aptos"/>
          <w:b w:val="0"/>
          <w:bCs w:val="0"/>
          <w:i w:val="0"/>
          <w:iCs w:val="0"/>
          <w:caps w:val="0"/>
          <w:smallCaps w:val="0"/>
          <w:noProof w:val="0"/>
          <w:color w:val="000000" w:themeColor="text1" w:themeTint="FF" w:themeShade="FF"/>
          <w:sz w:val="24"/>
          <w:szCs w:val="24"/>
          <w:lang w:val="es-MX"/>
        </w:rPr>
        <w:t xml:space="preserve">Además, la nueva serie </w:t>
      </w:r>
      <w:r w:rsidRPr="21AD7461" w:rsidR="79629558">
        <w:rPr>
          <w:rFonts w:ascii="Aptos" w:hAnsi="Aptos" w:eastAsia="Aptos" w:cs="Aptos"/>
          <w:b w:val="1"/>
          <w:bCs w:val="1"/>
          <w:i w:val="0"/>
          <w:iCs w:val="0"/>
          <w:caps w:val="0"/>
          <w:smallCaps w:val="0"/>
          <w:noProof w:val="0"/>
          <w:color w:val="000000" w:themeColor="text1" w:themeTint="FF" w:themeShade="FF"/>
          <w:sz w:val="24"/>
          <w:szCs w:val="24"/>
          <w:lang w:val="es-MX"/>
        </w:rPr>
        <w:t>Bar Pro MK2 de JBL</w:t>
      </w:r>
      <w:r w:rsidRPr="21AD7461" w:rsidR="79629558">
        <w:rPr>
          <w:rFonts w:ascii="Aptos" w:hAnsi="Aptos" w:eastAsia="Aptos" w:cs="Aptos"/>
          <w:b w:val="0"/>
          <w:bCs w:val="0"/>
          <w:i w:val="0"/>
          <w:iCs w:val="0"/>
          <w:caps w:val="0"/>
          <w:smallCaps w:val="0"/>
          <w:noProof w:val="0"/>
          <w:color w:val="000000" w:themeColor="text1" w:themeTint="FF" w:themeShade="FF"/>
          <w:sz w:val="24"/>
          <w:szCs w:val="24"/>
          <w:lang w:val="es-MX"/>
        </w:rPr>
        <w:t xml:space="preserve"> eleva el entretenimiento en casa con </w:t>
      </w:r>
      <w:r w:rsidRPr="21AD7461" w:rsidR="79629558">
        <w:rPr>
          <w:rFonts w:ascii="Aptos" w:hAnsi="Aptos" w:eastAsia="Aptos" w:cs="Aptos"/>
          <w:b w:val="1"/>
          <w:bCs w:val="1"/>
          <w:i w:val="0"/>
          <w:iCs w:val="0"/>
          <w:caps w:val="0"/>
          <w:smallCaps w:val="0"/>
          <w:noProof w:val="0"/>
          <w:color w:val="000000" w:themeColor="text1" w:themeTint="FF" w:themeShade="FF"/>
          <w:sz w:val="24"/>
          <w:szCs w:val="24"/>
          <w:lang w:val="es-MX"/>
        </w:rPr>
        <w:t>Dolby A</w:t>
      </w:r>
      <w:r w:rsidRPr="21AD7461" w:rsidR="79629558">
        <w:rPr>
          <w:rFonts w:ascii="Aptos" w:hAnsi="Aptos" w:eastAsia="Aptos" w:cs="Aptos"/>
          <w:b w:val="1"/>
          <w:bCs w:val="1"/>
          <w:i w:val="0"/>
          <w:iCs w:val="0"/>
          <w:caps w:val="0"/>
          <w:smallCaps w:val="0"/>
          <w:noProof w:val="0"/>
          <w:color w:val="000000" w:themeColor="text1" w:themeTint="FF" w:themeShade="FF"/>
          <w:sz w:val="24"/>
          <w:szCs w:val="24"/>
          <w:lang w:val="es-MX"/>
        </w:rPr>
        <w:t>tmos</w:t>
      </w:r>
      <w:r w:rsidRPr="21AD7461" w:rsidR="79629558">
        <w:rPr>
          <w:rFonts w:ascii="Aptos" w:hAnsi="Aptos" w:eastAsia="Aptos" w:cs="Aptos"/>
          <w:b w:val="0"/>
          <w:bCs w:val="0"/>
          <w:i w:val="0"/>
          <w:iCs w:val="0"/>
          <w:caps w:val="0"/>
          <w:smallCaps w:val="0"/>
          <w:noProof w:val="0"/>
          <w:color w:val="000000" w:themeColor="text1" w:themeTint="FF" w:themeShade="FF"/>
          <w:sz w:val="24"/>
          <w:szCs w:val="24"/>
          <w:lang w:val="es-MX"/>
        </w:rPr>
        <w:t>,</w:t>
      </w:r>
      <w:r w:rsidRPr="21AD7461" w:rsidR="79629558">
        <w:rPr>
          <w:rFonts w:ascii="Aptos" w:hAnsi="Aptos" w:eastAsia="Aptos" w:cs="Aptos"/>
          <w:b w:val="0"/>
          <w:bCs w:val="0"/>
          <w:i w:val="0"/>
          <w:iCs w:val="0"/>
          <w:caps w:val="0"/>
          <w:smallCaps w:val="0"/>
          <w:noProof w:val="0"/>
          <w:color w:val="000000" w:themeColor="text1" w:themeTint="FF" w:themeShade="FF"/>
          <w:sz w:val="24"/>
          <w:szCs w:val="24"/>
          <w:lang w:val="es-MX"/>
        </w:rPr>
        <w:t xml:space="preserve"> la tecnología que lleva el sonido más allá de los límites del estéreo y lo transforma en una experiencia tridimensional. Cada elemento de una historia o de una canción —una voz, una nota, un movimiento— se representa como un objeto de sonido independiente que puede desplazarse libremente por el espacio. El resultado es una sensación de inmersión total: el sonido fluye a tu alrededor con precisión cinematográfica, como si estuvieras dentro de la película o viviendo un concierto en vivo.</w:t>
      </w:r>
    </w:p>
    <w:p w:rsidRPr="009E2E53" w:rsidR="00A26562" w:rsidP="39766B65" w:rsidRDefault="4BCCFA99" w14:paraId="556FA91A" w14:textId="67B0DE7E">
      <w:pPr>
        <w:spacing w:before="240" w:after="240"/>
        <w:jc w:val="both"/>
      </w:pPr>
      <w:r w:rsidRPr="39766B65">
        <w:rPr>
          <w:rFonts w:ascii="Aptos" w:hAnsi="Aptos" w:eastAsia="Aptos" w:cs="Aptos"/>
          <w:lang w:val="es-MX"/>
        </w:rPr>
        <w:t xml:space="preserve">Todos los modelos cuentan con la </w:t>
      </w:r>
      <w:proofErr w:type="gramStart"/>
      <w:r w:rsidRPr="39766B65">
        <w:rPr>
          <w:rFonts w:ascii="Aptos" w:hAnsi="Aptos" w:eastAsia="Aptos" w:cs="Aptos"/>
          <w:lang w:val="es-MX"/>
        </w:rPr>
        <w:t>app</w:t>
      </w:r>
      <w:proofErr w:type="gramEnd"/>
      <w:r w:rsidRPr="39766B65">
        <w:rPr>
          <w:rFonts w:ascii="Aptos" w:hAnsi="Aptos" w:eastAsia="Aptos" w:cs="Aptos"/>
          <w:lang w:val="es-MX"/>
        </w:rPr>
        <w:t xml:space="preserve"> </w:t>
      </w:r>
      <w:r w:rsidRPr="39766B65">
        <w:rPr>
          <w:rFonts w:ascii="Aptos" w:hAnsi="Aptos" w:eastAsia="Aptos" w:cs="Aptos"/>
          <w:b/>
          <w:bCs/>
          <w:lang w:val="es-MX"/>
        </w:rPr>
        <w:t xml:space="preserve">JBL </w:t>
      </w:r>
      <w:proofErr w:type="spellStart"/>
      <w:r w:rsidRPr="39766B65">
        <w:rPr>
          <w:rFonts w:ascii="Aptos" w:hAnsi="Aptos" w:eastAsia="Aptos" w:cs="Aptos"/>
          <w:b/>
          <w:bCs/>
          <w:lang w:val="es-MX"/>
        </w:rPr>
        <w:t>One</w:t>
      </w:r>
      <w:proofErr w:type="spellEnd"/>
      <w:r w:rsidRPr="39766B65">
        <w:rPr>
          <w:rFonts w:ascii="Aptos" w:hAnsi="Aptos" w:eastAsia="Aptos" w:cs="Aptos"/>
          <w:lang w:val="es-MX"/>
        </w:rPr>
        <w:t xml:space="preserve">, que permite personalizar la experiencia sonora desde cualquier dispositivo y actualizar software vía </w:t>
      </w:r>
      <w:proofErr w:type="spellStart"/>
      <w:r w:rsidRPr="39766B65">
        <w:rPr>
          <w:rFonts w:ascii="Aptos" w:hAnsi="Aptos" w:eastAsia="Aptos" w:cs="Aptos"/>
          <w:lang w:val="es-MX"/>
        </w:rPr>
        <w:t>Wi</w:t>
      </w:r>
      <w:proofErr w:type="spellEnd"/>
      <w:r w:rsidRPr="39766B65">
        <w:rPr>
          <w:rFonts w:ascii="Aptos" w:hAnsi="Aptos" w:eastAsia="Aptos" w:cs="Aptos"/>
          <w:lang w:val="es-MX"/>
        </w:rPr>
        <w:t>-Fi.</w:t>
      </w:r>
    </w:p>
    <w:p w:rsidRPr="009E2E53" w:rsidR="00A26562" w:rsidP="39766B65" w:rsidRDefault="4BCCFA99" w14:paraId="7D9E1D9B" w14:textId="7C5EAEF2">
      <w:pPr>
        <w:pStyle w:val="Heading3"/>
        <w:spacing w:before="240" w:after="240"/>
        <w:jc w:val="both"/>
        <w:rPr>
          <w:rFonts w:ascii="Aptos" w:hAnsi="Aptos" w:eastAsia="Aptos" w:cs="Aptos"/>
          <w:b/>
          <w:bCs/>
          <w:color w:val="auto"/>
          <w:lang w:val="es-MX"/>
        </w:rPr>
      </w:pPr>
      <w:r w:rsidRPr="4F7E88AA" w:rsidR="4BCCFA99">
        <w:rPr>
          <w:rFonts w:ascii="Aptos" w:hAnsi="Aptos" w:eastAsia="Aptos" w:cs="Aptos"/>
          <w:b w:val="1"/>
          <w:bCs w:val="1"/>
          <w:color w:val="auto"/>
          <w:lang w:val="es-MX"/>
        </w:rPr>
        <w:t>Disponibilidad</w:t>
      </w:r>
    </w:p>
    <w:p w:rsidR="430B7A5D" w:rsidP="221759E2" w:rsidRDefault="430B7A5D" w14:paraId="46C7DB33" w14:textId="7297928A">
      <w:pPr>
        <w:pStyle w:val="Normal"/>
        <w:spacing w:before="240" w:after="240"/>
        <w:jc w:val="both"/>
      </w:pPr>
      <w:r w:rsidRPr="221759E2" w:rsidR="430B7A5D">
        <w:rPr>
          <w:rFonts w:ascii="Aptos" w:hAnsi="Aptos" w:eastAsia="Aptos" w:cs="Aptos"/>
          <w:lang w:val="es-MX"/>
        </w:rPr>
        <w:t xml:space="preserve">Los modelos JBL Bar 500MK2, Bar 800MK2 y Bar 1000MK2 estarán disponibles a partir de octubre de 2025 en jbl.com.mx y distribuidores autorizados. </w:t>
      </w:r>
    </w:p>
    <w:p w:rsidR="430B7A5D" w:rsidP="4F7E88AA" w:rsidRDefault="430B7A5D" w14:paraId="037C6F89" w14:textId="280D5BA5">
      <w:pPr>
        <w:pStyle w:val="Normal"/>
        <w:spacing w:before="240" w:after="240"/>
        <w:jc w:val="both"/>
      </w:pPr>
      <w:r w:rsidRPr="221759E2" w:rsidR="430B7A5D">
        <w:rPr>
          <w:rFonts w:ascii="Aptos" w:hAnsi="Aptos" w:eastAsia="Aptos" w:cs="Aptos"/>
          <w:lang w:val="es-MX"/>
        </w:rPr>
        <w:t xml:space="preserve">Con esta nueva línea de barras de sonido, JBL reafirma su compromiso de estar presente en todos los momentos importantes para los fans. A través de la innovación, combinando ingeniería de audio de alto nivel con diseño adaptable y tecnología inteligente, la marca seguirá acompañando paso a paso a la Selección Nacional de México, para que todos se sientan en el estadio y alienten a su equipo, con el sonido más envolvente. </w:t>
      </w:r>
      <w:r w:rsidRPr="221759E2" w:rsidR="430B7A5D">
        <w:rPr>
          <w:rFonts w:ascii="Aptos" w:hAnsi="Aptos" w:eastAsia="Aptos" w:cs="Aptos"/>
          <w:lang w:val="es-MX"/>
        </w:rPr>
        <w:t xml:space="preserve"> </w:t>
      </w:r>
    </w:p>
    <w:p w:rsidR="430B7A5D" w:rsidP="4F7E88AA" w:rsidRDefault="430B7A5D" w14:paraId="7F6E456C" w14:textId="199D5EBB">
      <w:pPr>
        <w:pStyle w:val="Normal"/>
        <w:spacing w:before="240" w:after="240"/>
        <w:jc w:val="both"/>
      </w:pPr>
      <w:r w:rsidRPr="4F7E88AA" w:rsidR="430B7A5D">
        <w:rPr>
          <w:rFonts w:ascii="Aptos" w:hAnsi="Aptos" w:eastAsia="Aptos" w:cs="Aptos"/>
          <w:lang w:val="es-MX"/>
        </w:rPr>
        <w:t>La marca continúa liderando el camino en soluciones que transforman el entretenimiento cotidiano en experiencias inmersivas, reafirmando que el futuro del sonido también se vive en casa.</w:t>
      </w:r>
    </w:p>
    <w:p w:rsidR="4018A6E1" w:rsidP="21AD7461" w:rsidRDefault="4018A6E1" w14:paraId="644D3FF7" w14:textId="51EB3363">
      <w:pPr>
        <w:spacing w:before="240" w:after="240"/>
        <w:rPr>
          <w:rFonts w:ascii="Aptos" w:hAnsi="Aptos" w:eastAsia="Aptos" w:cs="Aptos"/>
          <w:b w:val="0"/>
          <w:bCs w:val="0"/>
          <w:i w:val="0"/>
          <w:iCs w:val="0"/>
          <w:caps w:val="0"/>
          <w:smallCaps w:val="0"/>
          <w:noProof w:val="0"/>
          <w:color w:val="auto"/>
          <w:sz w:val="20"/>
          <w:szCs w:val="20"/>
          <w:lang w:val="es-MX"/>
        </w:rPr>
      </w:pPr>
      <w:r w:rsidRPr="21AD7461" w:rsidR="4018A6E1">
        <w:rPr>
          <w:rFonts w:ascii="Aptos" w:hAnsi="Aptos" w:eastAsia="Aptos" w:cs="Aptos"/>
          <w:b w:val="0"/>
          <w:bCs w:val="0"/>
          <w:i w:val="0"/>
          <w:iCs w:val="0"/>
          <w:caps w:val="0"/>
          <w:smallCaps w:val="0"/>
          <w:noProof w:val="0"/>
          <w:color w:val="auto"/>
          <w:sz w:val="20"/>
          <w:szCs w:val="20"/>
          <w:lang w:val="es-ES"/>
        </w:rPr>
        <w:t>©CAPCOM CO., LTD. ALL RIGHTS RESERVED.</w:t>
      </w:r>
      <w:r>
        <w:br/>
      </w:r>
      <w:r w:rsidRPr="21AD7461" w:rsidR="4018A6E1">
        <w:rPr>
          <w:rFonts w:ascii="Aptos" w:hAnsi="Aptos" w:eastAsia="Aptos" w:cs="Aptos"/>
          <w:b w:val="0"/>
          <w:bCs w:val="0"/>
          <w:i w:val="0"/>
          <w:iCs w:val="0"/>
          <w:caps w:val="0"/>
          <w:smallCaps w:val="0"/>
          <w:noProof w:val="0"/>
          <w:color w:val="auto"/>
          <w:sz w:val="20"/>
          <w:szCs w:val="20"/>
          <w:lang w:val="es-ES"/>
        </w:rPr>
        <w:t xml:space="preserve">RESIDENT EVIL </w:t>
      </w:r>
      <w:r w:rsidRPr="21AD7461" w:rsidR="4018A6E1">
        <w:rPr>
          <w:rFonts w:ascii="Aptos" w:hAnsi="Aptos" w:eastAsia="Aptos" w:cs="Aptos"/>
          <w:b w:val="0"/>
          <w:bCs w:val="0"/>
          <w:i w:val="0"/>
          <w:iCs w:val="0"/>
          <w:caps w:val="0"/>
          <w:smallCaps w:val="0"/>
          <w:noProof w:val="0"/>
          <w:color w:val="auto"/>
          <w:sz w:val="20"/>
          <w:szCs w:val="20"/>
          <w:lang w:val="es-ES"/>
        </w:rPr>
        <w:t>is</w:t>
      </w:r>
      <w:r w:rsidRPr="21AD7461" w:rsidR="4018A6E1">
        <w:rPr>
          <w:rFonts w:ascii="Aptos" w:hAnsi="Aptos" w:eastAsia="Aptos" w:cs="Aptos"/>
          <w:b w:val="0"/>
          <w:bCs w:val="0"/>
          <w:i w:val="0"/>
          <w:iCs w:val="0"/>
          <w:caps w:val="0"/>
          <w:smallCaps w:val="0"/>
          <w:noProof w:val="0"/>
          <w:color w:val="auto"/>
          <w:sz w:val="20"/>
          <w:szCs w:val="20"/>
          <w:lang w:val="es-ES"/>
        </w:rPr>
        <w:t xml:space="preserve"> a </w:t>
      </w:r>
      <w:r w:rsidRPr="21AD7461" w:rsidR="4018A6E1">
        <w:rPr>
          <w:rFonts w:ascii="Aptos" w:hAnsi="Aptos" w:eastAsia="Aptos" w:cs="Aptos"/>
          <w:b w:val="0"/>
          <w:bCs w:val="0"/>
          <w:i w:val="0"/>
          <w:iCs w:val="0"/>
          <w:caps w:val="0"/>
          <w:smallCaps w:val="0"/>
          <w:noProof w:val="0"/>
          <w:color w:val="auto"/>
          <w:sz w:val="20"/>
          <w:szCs w:val="20"/>
          <w:lang w:val="es-ES"/>
        </w:rPr>
        <w:t>trademark</w:t>
      </w:r>
      <w:r w:rsidRPr="21AD7461" w:rsidR="4018A6E1">
        <w:rPr>
          <w:rFonts w:ascii="Aptos" w:hAnsi="Aptos" w:eastAsia="Aptos" w:cs="Aptos"/>
          <w:b w:val="0"/>
          <w:bCs w:val="0"/>
          <w:i w:val="0"/>
          <w:iCs w:val="0"/>
          <w:caps w:val="0"/>
          <w:smallCaps w:val="0"/>
          <w:noProof w:val="0"/>
          <w:color w:val="auto"/>
          <w:sz w:val="20"/>
          <w:szCs w:val="20"/>
          <w:lang w:val="es-ES"/>
        </w:rPr>
        <w:t xml:space="preserve"> and/</w:t>
      </w:r>
      <w:r w:rsidRPr="21AD7461" w:rsidR="4018A6E1">
        <w:rPr>
          <w:rFonts w:ascii="Aptos" w:hAnsi="Aptos" w:eastAsia="Aptos" w:cs="Aptos"/>
          <w:b w:val="0"/>
          <w:bCs w:val="0"/>
          <w:i w:val="0"/>
          <w:iCs w:val="0"/>
          <w:caps w:val="0"/>
          <w:smallCaps w:val="0"/>
          <w:noProof w:val="0"/>
          <w:color w:val="auto"/>
          <w:sz w:val="20"/>
          <w:szCs w:val="20"/>
          <w:lang w:val="es-ES"/>
        </w:rPr>
        <w:t>or</w:t>
      </w:r>
      <w:r w:rsidRPr="21AD7461" w:rsidR="4018A6E1">
        <w:rPr>
          <w:rFonts w:ascii="Aptos" w:hAnsi="Aptos" w:eastAsia="Aptos" w:cs="Aptos"/>
          <w:b w:val="0"/>
          <w:bCs w:val="0"/>
          <w:i w:val="0"/>
          <w:iCs w:val="0"/>
          <w:caps w:val="0"/>
          <w:smallCaps w:val="0"/>
          <w:noProof w:val="0"/>
          <w:color w:val="auto"/>
          <w:sz w:val="20"/>
          <w:szCs w:val="20"/>
          <w:lang w:val="es-ES"/>
        </w:rPr>
        <w:t xml:space="preserve"> </w:t>
      </w:r>
      <w:r w:rsidRPr="21AD7461" w:rsidR="4018A6E1">
        <w:rPr>
          <w:rFonts w:ascii="Aptos" w:hAnsi="Aptos" w:eastAsia="Aptos" w:cs="Aptos"/>
          <w:b w:val="0"/>
          <w:bCs w:val="0"/>
          <w:i w:val="0"/>
          <w:iCs w:val="0"/>
          <w:caps w:val="0"/>
          <w:smallCaps w:val="0"/>
          <w:noProof w:val="0"/>
          <w:color w:val="auto"/>
          <w:sz w:val="20"/>
          <w:szCs w:val="20"/>
          <w:lang w:val="es-ES"/>
        </w:rPr>
        <w:t>registered</w:t>
      </w:r>
      <w:r w:rsidRPr="21AD7461" w:rsidR="4018A6E1">
        <w:rPr>
          <w:rFonts w:ascii="Aptos" w:hAnsi="Aptos" w:eastAsia="Aptos" w:cs="Aptos"/>
          <w:b w:val="0"/>
          <w:bCs w:val="0"/>
          <w:i w:val="0"/>
          <w:iCs w:val="0"/>
          <w:caps w:val="0"/>
          <w:smallCaps w:val="0"/>
          <w:noProof w:val="0"/>
          <w:color w:val="auto"/>
          <w:sz w:val="20"/>
          <w:szCs w:val="20"/>
          <w:lang w:val="es-ES"/>
        </w:rPr>
        <w:t xml:space="preserve"> </w:t>
      </w:r>
      <w:r w:rsidRPr="21AD7461" w:rsidR="4018A6E1">
        <w:rPr>
          <w:rFonts w:ascii="Aptos" w:hAnsi="Aptos" w:eastAsia="Aptos" w:cs="Aptos"/>
          <w:b w:val="0"/>
          <w:bCs w:val="0"/>
          <w:i w:val="0"/>
          <w:iCs w:val="0"/>
          <w:caps w:val="0"/>
          <w:smallCaps w:val="0"/>
          <w:noProof w:val="0"/>
          <w:color w:val="auto"/>
          <w:sz w:val="20"/>
          <w:szCs w:val="20"/>
          <w:lang w:val="es-ES"/>
        </w:rPr>
        <w:t>trademark</w:t>
      </w:r>
      <w:r w:rsidRPr="21AD7461" w:rsidR="4018A6E1">
        <w:rPr>
          <w:rFonts w:ascii="Aptos" w:hAnsi="Aptos" w:eastAsia="Aptos" w:cs="Aptos"/>
          <w:b w:val="0"/>
          <w:bCs w:val="0"/>
          <w:i w:val="0"/>
          <w:iCs w:val="0"/>
          <w:caps w:val="0"/>
          <w:smallCaps w:val="0"/>
          <w:noProof w:val="0"/>
          <w:color w:val="auto"/>
          <w:sz w:val="20"/>
          <w:szCs w:val="20"/>
          <w:lang w:val="es-ES"/>
        </w:rPr>
        <w:t xml:space="preserve"> </w:t>
      </w:r>
      <w:r w:rsidRPr="21AD7461" w:rsidR="4018A6E1">
        <w:rPr>
          <w:rFonts w:ascii="Aptos" w:hAnsi="Aptos" w:eastAsia="Aptos" w:cs="Aptos"/>
          <w:b w:val="0"/>
          <w:bCs w:val="0"/>
          <w:i w:val="0"/>
          <w:iCs w:val="0"/>
          <w:caps w:val="0"/>
          <w:smallCaps w:val="0"/>
          <w:noProof w:val="0"/>
          <w:color w:val="auto"/>
          <w:sz w:val="20"/>
          <w:szCs w:val="20"/>
          <w:lang w:val="es-ES"/>
        </w:rPr>
        <w:t>of</w:t>
      </w:r>
      <w:r w:rsidRPr="21AD7461" w:rsidR="4018A6E1">
        <w:rPr>
          <w:rFonts w:ascii="Aptos" w:hAnsi="Aptos" w:eastAsia="Aptos" w:cs="Aptos"/>
          <w:b w:val="0"/>
          <w:bCs w:val="0"/>
          <w:i w:val="0"/>
          <w:iCs w:val="0"/>
          <w:caps w:val="0"/>
          <w:smallCaps w:val="0"/>
          <w:noProof w:val="0"/>
          <w:color w:val="auto"/>
          <w:sz w:val="20"/>
          <w:szCs w:val="20"/>
          <w:lang w:val="es-ES"/>
        </w:rPr>
        <w:t xml:space="preserve"> CAPCOM CO., LTD and/</w:t>
      </w:r>
      <w:r w:rsidRPr="21AD7461" w:rsidR="4018A6E1">
        <w:rPr>
          <w:rFonts w:ascii="Aptos" w:hAnsi="Aptos" w:eastAsia="Aptos" w:cs="Aptos"/>
          <w:b w:val="0"/>
          <w:bCs w:val="0"/>
          <w:i w:val="0"/>
          <w:iCs w:val="0"/>
          <w:caps w:val="0"/>
          <w:smallCaps w:val="0"/>
          <w:noProof w:val="0"/>
          <w:color w:val="auto"/>
          <w:sz w:val="20"/>
          <w:szCs w:val="20"/>
          <w:lang w:val="es-ES"/>
        </w:rPr>
        <w:t>or</w:t>
      </w:r>
      <w:r w:rsidRPr="21AD7461" w:rsidR="4018A6E1">
        <w:rPr>
          <w:rFonts w:ascii="Aptos" w:hAnsi="Aptos" w:eastAsia="Aptos" w:cs="Aptos"/>
          <w:b w:val="0"/>
          <w:bCs w:val="0"/>
          <w:i w:val="0"/>
          <w:iCs w:val="0"/>
          <w:caps w:val="0"/>
          <w:smallCaps w:val="0"/>
          <w:noProof w:val="0"/>
          <w:color w:val="auto"/>
          <w:sz w:val="20"/>
          <w:szCs w:val="20"/>
          <w:lang w:val="es-ES"/>
        </w:rPr>
        <w:t xml:space="preserve"> </w:t>
      </w:r>
      <w:r w:rsidRPr="21AD7461" w:rsidR="4018A6E1">
        <w:rPr>
          <w:rFonts w:ascii="Aptos" w:hAnsi="Aptos" w:eastAsia="Aptos" w:cs="Aptos"/>
          <w:b w:val="0"/>
          <w:bCs w:val="0"/>
          <w:i w:val="0"/>
          <w:iCs w:val="0"/>
          <w:caps w:val="0"/>
          <w:smallCaps w:val="0"/>
          <w:noProof w:val="0"/>
          <w:color w:val="auto"/>
          <w:sz w:val="20"/>
          <w:szCs w:val="20"/>
          <w:lang w:val="es-ES"/>
        </w:rPr>
        <w:t>its</w:t>
      </w:r>
      <w:r w:rsidRPr="21AD7461" w:rsidR="4018A6E1">
        <w:rPr>
          <w:rFonts w:ascii="Aptos" w:hAnsi="Aptos" w:eastAsia="Aptos" w:cs="Aptos"/>
          <w:b w:val="0"/>
          <w:bCs w:val="0"/>
          <w:i w:val="0"/>
          <w:iCs w:val="0"/>
          <w:caps w:val="0"/>
          <w:smallCaps w:val="0"/>
          <w:noProof w:val="0"/>
          <w:color w:val="auto"/>
          <w:sz w:val="20"/>
          <w:szCs w:val="20"/>
          <w:lang w:val="es-ES"/>
        </w:rPr>
        <w:t xml:space="preserve"> subsidiaries in </w:t>
      </w:r>
      <w:r w:rsidRPr="21AD7461" w:rsidR="4018A6E1">
        <w:rPr>
          <w:rFonts w:ascii="Aptos" w:hAnsi="Aptos" w:eastAsia="Aptos" w:cs="Aptos"/>
          <w:b w:val="0"/>
          <w:bCs w:val="0"/>
          <w:i w:val="0"/>
          <w:iCs w:val="0"/>
          <w:caps w:val="0"/>
          <w:smallCaps w:val="0"/>
          <w:noProof w:val="0"/>
          <w:color w:val="auto"/>
          <w:sz w:val="20"/>
          <w:szCs w:val="20"/>
          <w:lang w:val="es-ES"/>
        </w:rPr>
        <w:t>the</w:t>
      </w:r>
      <w:r w:rsidRPr="21AD7461" w:rsidR="4018A6E1">
        <w:rPr>
          <w:rFonts w:ascii="Aptos" w:hAnsi="Aptos" w:eastAsia="Aptos" w:cs="Aptos"/>
          <w:b w:val="0"/>
          <w:bCs w:val="0"/>
          <w:i w:val="0"/>
          <w:iCs w:val="0"/>
          <w:caps w:val="0"/>
          <w:smallCaps w:val="0"/>
          <w:noProof w:val="0"/>
          <w:color w:val="auto"/>
          <w:sz w:val="20"/>
          <w:szCs w:val="20"/>
          <w:lang w:val="es-ES"/>
        </w:rPr>
        <w:t xml:space="preserve"> U.S. and/</w:t>
      </w:r>
      <w:r w:rsidRPr="21AD7461" w:rsidR="4018A6E1">
        <w:rPr>
          <w:rFonts w:ascii="Aptos" w:hAnsi="Aptos" w:eastAsia="Aptos" w:cs="Aptos"/>
          <w:b w:val="0"/>
          <w:bCs w:val="0"/>
          <w:i w:val="0"/>
          <w:iCs w:val="0"/>
          <w:caps w:val="0"/>
          <w:smallCaps w:val="0"/>
          <w:noProof w:val="0"/>
          <w:color w:val="auto"/>
          <w:sz w:val="20"/>
          <w:szCs w:val="20"/>
          <w:lang w:val="es-ES"/>
        </w:rPr>
        <w:t>or</w:t>
      </w:r>
      <w:r w:rsidRPr="21AD7461" w:rsidR="4018A6E1">
        <w:rPr>
          <w:rFonts w:ascii="Aptos" w:hAnsi="Aptos" w:eastAsia="Aptos" w:cs="Aptos"/>
          <w:b w:val="0"/>
          <w:bCs w:val="0"/>
          <w:i w:val="0"/>
          <w:iCs w:val="0"/>
          <w:caps w:val="0"/>
          <w:smallCaps w:val="0"/>
          <w:noProof w:val="0"/>
          <w:color w:val="auto"/>
          <w:sz w:val="20"/>
          <w:szCs w:val="20"/>
          <w:lang w:val="es-ES"/>
        </w:rPr>
        <w:t xml:space="preserve"> </w:t>
      </w:r>
      <w:r w:rsidRPr="21AD7461" w:rsidR="4018A6E1">
        <w:rPr>
          <w:rFonts w:ascii="Aptos" w:hAnsi="Aptos" w:eastAsia="Aptos" w:cs="Aptos"/>
          <w:b w:val="0"/>
          <w:bCs w:val="0"/>
          <w:i w:val="0"/>
          <w:iCs w:val="0"/>
          <w:caps w:val="0"/>
          <w:smallCaps w:val="0"/>
          <w:noProof w:val="0"/>
          <w:color w:val="auto"/>
          <w:sz w:val="20"/>
          <w:szCs w:val="20"/>
          <w:lang w:val="es-ES"/>
        </w:rPr>
        <w:t>other</w:t>
      </w:r>
      <w:r w:rsidRPr="21AD7461" w:rsidR="4018A6E1">
        <w:rPr>
          <w:rFonts w:ascii="Aptos" w:hAnsi="Aptos" w:eastAsia="Aptos" w:cs="Aptos"/>
          <w:b w:val="0"/>
          <w:bCs w:val="0"/>
          <w:i w:val="0"/>
          <w:iCs w:val="0"/>
          <w:caps w:val="0"/>
          <w:smallCaps w:val="0"/>
          <w:noProof w:val="0"/>
          <w:color w:val="auto"/>
          <w:sz w:val="20"/>
          <w:szCs w:val="20"/>
          <w:lang w:val="es-ES"/>
        </w:rPr>
        <w:t xml:space="preserve"> </w:t>
      </w:r>
      <w:r w:rsidRPr="21AD7461" w:rsidR="4018A6E1">
        <w:rPr>
          <w:rFonts w:ascii="Aptos" w:hAnsi="Aptos" w:eastAsia="Aptos" w:cs="Aptos"/>
          <w:b w:val="0"/>
          <w:bCs w:val="0"/>
          <w:i w:val="0"/>
          <w:iCs w:val="0"/>
          <w:caps w:val="0"/>
          <w:smallCaps w:val="0"/>
          <w:noProof w:val="0"/>
          <w:color w:val="auto"/>
          <w:sz w:val="20"/>
          <w:szCs w:val="20"/>
          <w:lang w:val="es-ES"/>
        </w:rPr>
        <w:t>countries</w:t>
      </w:r>
      <w:r w:rsidRPr="21AD7461" w:rsidR="4018A6E1">
        <w:rPr>
          <w:rFonts w:ascii="Aptos" w:hAnsi="Aptos" w:eastAsia="Aptos" w:cs="Aptos"/>
          <w:b w:val="0"/>
          <w:bCs w:val="0"/>
          <w:i w:val="0"/>
          <w:iCs w:val="0"/>
          <w:caps w:val="0"/>
          <w:smallCaps w:val="0"/>
          <w:noProof w:val="0"/>
          <w:color w:val="auto"/>
          <w:sz w:val="20"/>
          <w:szCs w:val="20"/>
          <w:lang w:val="es-ES"/>
        </w:rPr>
        <w:t>.</w:t>
      </w:r>
    </w:p>
    <w:p w:rsidR="21AD7461" w:rsidP="21AD7461" w:rsidRDefault="21AD7461" w14:paraId="1BB7CCA0" w14:textId="350C007D">
      <w:pPr>
        <w:spacing w:before="240" w:after="240"/>
        <w:jc w:val="both"/>
        <w:rPr>
          <w:rFonts w:ascii="Aptos" w:hAnsi="Aptos" w:eastAsia="Aptos" w:cs="Aptos"/>
          <w:lang w:val="es-MX"/>
        </w:rPr>
      </w:pPr>
    </w:p>
    <w:sectPr w:rsidRPr="009E2E53" w:rsidR="00A26562">
      <w:headerReference w:type="default" r:id="rId14"/>
      <w:footerReference w:type="default" r:id="rId15"/>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xmlns:w="http://schemas.openxmlformats.org/wordprocessingml/2006/main" w:initials="LM" w:author="Lagunas, MiguelAngel" w:date="2025-10-21T03:39:00" w:id="1422470802">
    <w:p xmlns:w14="http://schemas.microsoft.com/office/word/2010/wordml" xmlns:w="http://schemas.openxmlformats.org/wordprocessingml/2006/main" w:rsidR="471AF6FC" w:rsidRDefault="67D7DD7A" w14:paraId="3EF6E523" w14:textId="67518F8F">
      <w:pPr>
        <w:pStyle w:val="CommentText"/>
      </w:pPr>
      <w:r>
        <w:rPr>
          <w:rStyle w:val="CommentReference"/>
        </w:rPr>
        <w:annotationRef/>
      </w:r>
      <w:r w:rsidRPr="07CE91E4" w:rsidR="5D32991C">
        <w:t>Tambien vamos desde la 500 y terminamos en 1000</w:t>
      </w:r>
    </w:p>
  </w:comment>
</w:comments>
</file>

<file path=word/commentsExtended.xml><?xml version="1.0" encoding="utf-8"?>
<w15:commentsEx xmlns:mc="http://schemas.openxmlformats.org/markup-compatibility/2006" xmlns:w15="http://schemas.microsoft.com/office/word/2012/wordml" mc:Ignorable="w15">
  <w15:commentEx w15:done="1" w15:paraId="3EF6E52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DC05EE" w16cex:dateUtc="2025-10-21T16:39:00Z"/>
</w16cex:commentsExtensible>
</file>

<file path=word/commentsIds.xml><?xml version="1.0" encoding="utf-8"?>
<w16cid:commentsIds xmlns:mc="http://schemas.openxmlformats.org/markup-compatibility/2006" xmlns:w16cid="http://schemas.microsoft.com/office/word/2016/wordml/cid" mc:Ignorable="w16cid">
  <w16cid:commentId w16cid:paraId="3EF6E523" w16cid:durableId="22DC05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5D1" w:rsidRDefault="000545D1" w14:paraId="3E07A537" w14:textId="77777777">
      <w:pPr>
        <w:spacing w:after="0" w:line="240" w:lineRule="auto"/>
      </w:pPr>
      <w:r>
        <w:separator/>
      </w:r>
    </w:p>
  </w:endnote>
  <w:endnote w:type="continuationSeparator" w:id="0">
    <w:p w:rsidR="000545D1" w:rsidRDefault="000545D1" w14:paraId="04ACED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766B65" w:rsidTr="39766B65" w14:paraId="6943A089" w14:textId="77777777">
      <w:trPr>
        <w:trHeight w:val="300"/>
      </w:trPr>
      <w:tc>
        <w:tcPr>
          <w:tcW w:w="3005" w:type="dxa"/>
        </w:tcPr>
        <w:p w:rsidR="39766B65" w:rsidP="39766B65" w:rsidRDefault="39766B65" w14:paraId="3914A547" w14:textId="60EB6061">
          <w:pPr>
            <w:pStyle w:val="Header"/>
            <w:ind w:left="-115"/>
          </w:pPr>
        </w:p>
      </w:tc>
      <w:tc>
        <w:tcPr>
          <w:tcW w:w="3005" w:type="dxa"/>
        </w:tcPr>
        <w:p w:rsidR="39766B65" w:rsidP="39766B65" w:rsidRDefault="39766B65" w14:paraId="0266DE8A" w14:textId="1041E969">
          <w:pPr>
            <w:pStyle w:val="Header"/>
            <w:jc w:val="center"/>
          </w:pPr>
        </w:p>
      </w:tc>
      <w:tc>
        <w:tcPr>
          <w:tcW w:w="3005" w:type="dxa"/>
        </w:tcPr>
        <w:p w:rsidR="39766B65" w:rsidP="39766B65" w:rsidRDefault="39766B65" w14:paraId="20057870" w14:textId="1E272474">
          <w:pPr>
            <w:pStyle w:val="Header"/>
            <w:ind w:right="-115"/>
            <w:jc w:val="right"/>
          </w:pPr>
        </w:p>
      </w:tc>
    </w:tr>
  </w:tbl>
  <w:p w:rsidR="39766B65" w:rsidP="39766B65" w:rsidRDefault="39766B65" w14:paraId="1FB79553" w14:textId="700F1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5D1" w:rsidRDefault="000545D1" w14:paraId="173124D4" w14:textId="77777777">
      <w:pPr>
        <w:spacing w:after="0" w:line="240" w:lineRule="auto"/>
      </w:pPr>
      <w:r>
        <w:separator/>
      </w:r>
    </w:p>
  </w:footnote>
  <w:footnote w:type="continuationSeparator" w:id="0">
    <w:p w:rsidR="000545D1" w:rsidRDefault="000545D1" w14:paraId="6DDEA8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9766B65" w:rsidP="39766B65" w:rsidRDefault="39766B65" w14:paraId="08A23CAE" w14:textId="4B190494">
    <w:pPr>
      <w:spacing w:before="240" w:after="240" w:line="240" w:lineRule="auto"/>
      <w:jc w:val="both"/>
    </w:pPr>
    <w:r w:rsidRPr="39766B65">
      <w:rPr>
        <w:rFonts w:ascii="Arial" w:hAnsi="Arial" w:eastAsia="Arial" w:cs="Arial"/>
        <w:color w:val="7F7F7F" w:themeColor="text1" w:themeTint="80"/>
        <w:sz w:val="48"/>
        <w:szCs w:val="48"/>
        <w:lang w:val="en-US"/>
      </w:rPr>
      <w:t xml:space="preserve">Press Release                                 </w:t>
    </w:r>
    <w:r>
      <w:rPr>
        <w:noProof/>
      </w:rPr>
      <w:drawing>
        <wp:inline distT="0" distB="0" distL="0" distR="0" wp14:anchorId="219A400B" wp14:editId="70542D29">
          <wp:extent cx="767443" cy="628650"/>
          <wp:effectExtent l="0" t="0" r="0" b="0"/>
          <wp:docPr id="19990351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35168" name=""/>
                  <pic:cNvPicPr/>
                </pic:nvPicPr>
                <pic:blipFill>
                  <a:blip r:embed="rId1">
                    <a:extLst>
                      <a:ext uri="{28A0092B-C50C-407E-A947-70E740481C1C}">
                        <a14:useLocalDpi xmlns:a14="http://schemas.microsoft.com/office/drawing/2010/main"/>
                      </a:ext>
                    </a:extLst>
                  </a:blip>
                  <a:stretch>
                    <a:fillRect/>
                  </a:stretch>
                </pic:blipFill>
                <pic:spPr>
                  <a:xfrm>
                    <a:off x="0" y="0"/>
                    <a:ext cx="767443"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AF1BD"/>
    <w:multiLevelType w:val="hybridMultilevel"/>
    <w:tmpl w:val="16E6BE02"/>
    <w:lvl w:ilvl="0" w:tplc="03CE7760">
      <w:start w:val="1"/>
      <w:numFmt w:val="bullet"/>
      <w:lvlText w:val=""/>
      <w:lvlJc w:val="left"/>
      <w:pPr>
        <w:ind w:left="720" w:hanging="360"/>
      </w:pPr>
      <w:rPr>
        <w:rFonts w:hint="default" w:ascii="Symbol" w:hAnsi="Symbol"/>
      </w:rPr>
    </w:lvl>
    <w:lvl w:ilvl="1" w:tplc="2C16B17C">
      <w:start w:val="1"/>
      <w:numFmt w:val="bullet"/>
      <w:lvlText w:val="o"/>
      <w:lvlJc w:val="left"/>
      <w:pPr>
        <w:ind w:left="1440" w:hanging="360"/>
      </w:pPr>
      <w:rPr>
        <w:rFonts w:hint="default" w:ascii="Courier New" w:hAnsi="Courier New"/>
      </w:rPr>
    </w:lvl>
    <w:lvl w:ilvl="2" w:tplc="96745390">
      <w:start w:val="1"/>
      <w:numFmt w:val="bullet"/>
      <w:lvlText w:val=""/>
      <w:lvlJc w:val="left"/>
      <w:pPr>
        <w:ind w:left="2160" w:hanging="360"/>
      </w:pPr>
      <w:rPr>
        <w:rFonts w:hint="default" w:ascii="Wingdings" w:hAnsi="Wingdings"/>
      </w:rPr>
    </w:lvl>
    <w:lvl w:ilvl="3" w:tplc="301A9DFC">
      <w:start w:val="1"/>
      <w:numFmt w:val="bullet"/>
      <w:lvlText w:val=""/>
      <w:lvlJc w:val="left"/>
      <w:pPr>
        <w:ind w:left="2880" w:hanging="360"/>
      </w:pPr>
      <w:rPr>
        <w:rFonts w:hint="default" w:ascii="Symbol" w:hAnsi="Symbol"/>
      </w:rPr>
    </w:lvl>
    <w:lvl w:ilvl="4" w:tplc="67442824">
      <w:start w:val="1"/>
      <w:numFmt w:val="bullet"/>
      <w:lvlText w:val="o"/>
      <w:lvlJc w:val="left"/>
      <w:pPr>
        <w:ind w:left="3600" w:hanging="360"/>
      </w:pPr>
      <w:rPr>
        <w:rFonts w:hint="default" w:ascii="Courier New" w:hAnsi="Courier New"/>
      </w:rPr>
    </w:lvl>
    <w:lvl w:ilvl="5" w:tplc="629ED0D8">
      <w:start w:val="1"/>
      <w:numFmt w:val="bullet"/>
      <w:lvlText w:val=""/>
      <w:lvlJc w:val="left"/>
      <w:pPr>
        <w:ind w:left="4320" w:hanging="360"/>
      </w:pPr>
      <w:rPr>
        <w:rFonts w:hint="default" w:ascii="Wingdings" w:hAnsi="Wingdings"/>
      </w:rPr>
    </w:lvl>
    <w:lvl w:ilvl="6" w:tplc="A39AF136">
      <w:start w:val="1"/>
      <w:numFmt w:val="bullet"/>
      <w:lvlText w:val=""/>
      <w:lvlJc w:val="left"/>
      <w:pPr>
        <w:ind w:left="5040" w:hanging="360"/>
      </w:pPr>
      <w:rPr>
        <w:rFonts w:hint="default" w:ascii="Symbol" w:hAnsi="Symbol"/>
      </w:rPr>
    </w:lvl>
    <w:lvl w:ilvl="7" w:tplc="3362B018">
      <w:start w:val="1"/>
      <w:numFmt w:val="bullet"/>
      <w:lvlText w:val="o"/>
      <w:lvlJc w:val="left"/>
      <w:pPr>
        <w:ind w:left="5760" w:hanging="360"/>
      </w:pPr>
      <w:rPr>
        <w:rFonts w:hint="default" w:ascii="Courier New" w:hAnsi="Courier New"/>
      </w:rPr>
    </w:lvl>
    <w:lvl w:ilvl="8" w:tplc="20BA0074">
      <w:start w:val="1"/>
      <w:numFmt w:val="bullet"/>
      <w:lvlText w:val=""/>
      <w:lvlJc w:val="left"/>
      <w:pPr>
        <w:ind w:left="6480" w:hanging="360"/>
      </w:pPr>
      <w:rPr>
        <w:rFonts w:hint="default" w:ascii="Wingdings" w:hAnsi="Wingdings"/>
      </w:rPr>
    </w:lvl>
  </w:abstractNum>
  <w:abstractNum w:abstractNumId="1" w15:restartNumberingAfterBreak="0">
    <w:nsid w:val="65D10E1C"/>
    <w:multiLevelType w:val="hybridMultilevel"/>
    <w:tmpl w:val="C686BF36"/>
    <w:lvl w:ilvl="0" w:tplc="05BA0360">
      <w:start w:val="1"/>
      <w:numFmt w:val="bullet"/>
      <w:lvlText w:val=""/>
      <w:lvlJc w:val="left"/>
      <w:pPr>
        <w:ind w:left="720" w:hanging="360"/>
      </w:pPr>
      <w:rPr>
        <w:rFonts w:hint="default" w:ascii="Symbol" w:hAnsi="Symbol"/>
      </w:rPr>
    </w:lvl>
    <w:lvl w:ilvl="1" w:tplc="CF96412E">
      <w:start w:val="1"/>
      <w:numFmt w:val="bullet"/>
      <w:lvlText w:val="o"/>
      <w:lvlJc w:val="left"/>
      <w:pPr>
        <w:ind w:left="1440" w:hanging="360"/>
      </w:pPr>
      <w:rPr>
        <w:rFonts w:hint="default" w:ascii="Courier New" w:hAnsi="Courier New"/>
      </w:rPr>
    </w:lvl>
    <w:lvl w:ilvl="2" w:tplc="0242D8B8">
      <w:start w:val="1"/>
      <w:numFmt w:val="bullet"/>
      <w:lvlText w:val=""/>
      <w:lvlJc w:val="left"/>
      <w:pPr>
        <w:ind w:left="2160" w:hanging="360"/>
      </w:pPr>
      <w:rPr>
        <w:rFonts w:hint="default" w:ascii="Wingdings" w:hAnsi="Wingdings"/>
      </w:rPr>
    </w:lvl>
    <w:lvl w:ilvl="3" w:tplc="83FE45F6">
      <w:start w:val="1"/>
      <w:numFmt w:val="bullet"/>
      <w:lvlText w:val=""/>
      <w:lvlJc w:val="left"/>
      <w:pPr>
        <w:ind w:left="2880" w:hanging="360"/>
      </w:pPr>
      <w:rPr>
        <w:rFonts w:hint="default" w:ascii="Symbol" w:hAnsi="Symbol"/>
      </w:rPr>
    </w:lvl>
    <w:lvl w:ilvl="4" w:tplc="6C74282E">
      <w:start w:val="1"/>
      <w:numFmt w:val="bullet"/>
      <w:lvlText w:val="o"/>
      <w:lvlJc w:val="left"/>
      <w:pPr>
        <w:ind w:left="3600" w:hanging="360"/>
      </w:pPr>
      <w:rPr>
        <w:rFonts w:hint="default" w:ascii="Courier New" w:hAnsi="Courier New"/>
      </w:rPr>
    </w:lvl>
    <w:lvl w:ilvl="5" w:tplc="F1BA1548">
      <w:start w:val="1"/>
      <w:numFmt w:val="bullet"/>
      <w:lvlText w:val=""/>
      <w:lvlJc w:val="left"/>
      <w:pPr>
        <w:ind w:left="4320" w:hanging="360"/>
      </w:pPr>
      <w:rPr>
        <w:rFonts w:hint="default" w:ascii="Wingdings" w:hAnsi="Wingdings"/>
      </w:rPr>
    </w:lvl>
    <w:lvl w:ilvl="6" w:tplc="AB4C2E8A">
      <w:start w:val="1"/>
      <w:numFmt w:val="bullet"/>
      <w:lvlText w:val=""/>
      <w:lvlJc w:val="left"/>
      <w:pPr>
        <w:ind w:left="5040" w:hanging="360"/>
      </w:pPr>
      <w:rPr>
        <w:rFonts w:hint="default" w:ascii="Symbol" w:hAnsi="Symbol"/>
      </w:rPr>
    </w:lvl>
    <w:lvl w:ilvl="7" w:tplc="EB6AC082">
      <w:start w:val="1"/>
      <w:numFmt w:val="bullet"/>
      <w:lvlText w:val="o"/>
      <w:lvlJc w:val="left"/>
      <w:pPr>
        <w:ind w:left="5760" w:hanging="360"/>
      </w:pPr>
      <w:rPr>
        <w:rFonts w:hint="default" w:ascii="Courier New" w:hAnsi="Courier New"/>
      </w:rPr>
    </w:lvl>
    <w:lvl w:ilvl="8" w:tplc="B6CC3F6A">
      <w:start w:val="1"/>
      <w:numFmt w:val="bullet"/>
      <w:lvlText w:val=""/>
      <w:lvlJc w:val="left"/>
      <w:pPr>
        <w:ind w:left="6480" w:hanging="360"/>
      </w:pPr>
      <w:rPr>
        <w:rFonts w:hint="default" w:ascii="Wingdings" w:hAnsi="Wingdings"/>
      </w:rPr>
    </w:lvl>
  </w:abstractNum>
  <w:num w:numId="1" w16cid:durableId="957445394">
    <w:abstractNumId w:val="1"/>
  </w:num>
  <w:num w:numId="2" w16cid:durableId="1864395134">
    <w:abstractNumId w:val="0"/>
  </w:num>
</w:numbering>
</file>

<file path=word/people.xml><?xml version="1.0" encoding="utf-8"?>
<w15:people xmlns:mc="http://schemas.openxmlformats.org/markup-compatibility/2006" xmlns:w15="http://schemas.microsoft.com/office/word/2012/wordml" mc:Ignorable="w15">
  <w15:person w15:author="Lagunas, MiguelAngel">
    <w15:presenceInfo w15:providerId="AD" w15:userId="S::miguelangel.lagunas@harman.com::c25820a9-e27d-456b-a1c4-bde492a3da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5B2096"/>
    <w:rsid w:val="000545D1"/>
    <w:rsid w:val="001784D1"/>
    <w:rsid w:val="003C35EB"/>
    <w:rsid w:val="009E2E53"/>
    <w:rsid w:val="00A26562"/>
    <w:rsid w:val="00AE484C"/>
    <w:rsid w:val="00D002C2"/>
    <w:rsid w:val="00ED159C"/>
    <w:rsid w:val="01A8B63B"/>
    <w:rsid w:val="022A91D2"/>
    <w:rsid w:val="0243106E"/>
    <w:rsid w:val="035DEE48"/>
    <w:rsid w:val="046B5B31"/>
    <w:rsid w:val="0720A3DA"/>
    <w:rsid w:val="08A810BD"/>
    <w:rsid w:val="09308966"/>
    <w:rsid w:val="0BB637A2"/>
    <w:rsid w:val="0E5D3A75"/>
    <w:rsid w:val="0F8B24C3"/>
    <w:rsid w:val="0FA3F4FC"/>
    <w:rsid w:val="14542D55"/>
    <w:rsid w:val="14C247EE"/>
    <w:rsid w:val="178A0E4B"/>
    <w:rsid w:val="1B52FD8E"/>
    <w:rsid w:val="21AD7461"/>
    <w:rsid w:val="221759E2"/>
    <w:rsid w:val="23E10FD7"/>
    <w:rsid w:val="2452CE51"/>
    <w:rsid w:val="24A0B83B"/>
    <w:rsid w:val="24E75614"/>
    <w:rsid w:val="26C6A4DE"/>
    <w:rsid w:val="2CEDDAB2"/>
    <w:rsid w:val="30C30A31"/>
    <w:rsid w:val="315B2096"/>
    <w:rsid w:val="32749597"/>
    <w:rsid w:val="33933AD0"/>
    <w:rsid w:val="35F7FC6E"/>
    <w:rsid w:val="36AA5798"/>
    <w:rsid w:val="38A3424B"/>
    <w:rsid w:val="39766B65"/>
    <w:rsid w:val="3E1177E4"/>
    <w:rsid w:val="3E6E3FB9"/>
    <w:rsid w:val="3E875A79"/>
    <w:rsid w:val="3F73B259"/>
    <w:rsid w:val="4018A6E1"/>
    <w:rsid w:val="4266829C"/>
    <w:rsid w:val="42904E9C"/>
    <w:rsid w:val="430B7A5D"/>
    <w:rsid w:val="454DEC59"/>
    <w:rsid w:val="48E3DF90"/>
    <w:rsid w:val="4925CD33"/>
    <w:rsid w:val="4A3B3B18"/>
    <w:rsid w:val="4B2F647D"/>
    <w:rsid w:val="4BCCFA99"/>
    <w:rsid w:val="4C0868D3"/>
    <w:rsid w:val="4CD8D517"/>
    <w:rsid w:val="4F7E88AA"/>
    <w:rsid w:val="5016F542"/>
    <w:rsid w:val="51A7856E"/>
    <w:rsid w:val="55293B20"/>
    <w:rsid w:val="55A1C1FF"/>
    <w:rsid w:val="55FB8FB4"/>
    <w:rsid w:val="5791FB31"/>
    <w:rsid w:val="595E70AB"/>
    <w:rsid w:val="59A459A5"/>
    <w:rsid w:val="5A73591F"/>
    <w:rsid w:val="5B975758"/>
    <w:rsid w:val="5E28380E"/>
    <w:rsid w:val="61A4DB6C"/>
    <w:rsid w:val="62E61CC3"/>
    <w:rsid w:val="62F43DCE"/>
    <w:rsid w:val="6446FC9A"/>
    <w:rsid w:val="64C00375"/>
    <w:rsid w:val="6568C198"/>
    <w:rsid w:val="65DAAA0B"/>
    <w:rsid w:val="669232FF"/>
    <w:rsid w:val="67961203"/>
    <w:rsid w:val="681E2AC9"/>
    <w:rsid w:val="6A4E766C"/>
    <w:rsid w:val="6A7560B1"/>
    <w:rsid w:val="6EE95235"/>
    <w:rsid w:val="6EEF7545"/>
    <w:rsid w:val="6FE571B6"/>
    <w:rsid w:val="6FEDD19B"/>
    <w:rsid w:val="7339A1FC"/>
    <w:rsid w:val="78CF0E46"/>
    <w:rsid w:val="79629558"/>
    <w:rsid w:val="7E7CCE44"/>
    <w:rsid w:val="7F9D36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2096"/>
  <w15:chartTrackingRefBased/>
  <w15:docId w15:val="{63216692-A4B9-4AB3-A6C3-A8DDE6A3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81E2AC9"/>
    <w:pPr>
      <w:ind w:left="720"/>
      <w:contextualSpacing/>
    </w:pPr>
  </w:style>
  <w:style w:type="character" w:styleId="Hyperlink">
    <w:name w:val="Hyperlink"/>
    <w:basedOn w:val="DefaultParagraphFont"/>
    <w:uiPriority w:val="99"/>
    <w:unhideWhenUsed/>
    <w:rsid w:val="681E2AC9"/>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39766B65"/>
    <w:pPr>
      <w:tabs>
        <w:tab w:val="center" w:pos="4680"/>
        <w:tab w:val="right" w:pos="9360"/>
      </w:tabs>
      <w:spacing w:after="0" w:line="240" w:lineRule="auto"/>
    </w:pPr>
  </w:style>
  <w:style w:type="paragraph" w:styleId="Footer">
    <w:name w:val="footer"/>
    <w:basedOn w:val="Normal"/>
    <w:uiPriority w:val="99"/>
    <w:unhideWhenUsed/>
    <w:rsid w:val="39766B65"/>
    <w:pPr>
      <w:tabs>
        <w:tab w:val="center" w:pos="4680"/>
        <w:tab w:val="right" w:pos="9360"/>
      </w:tabs>
      <w:spacing w:after="0" w:line="240" w:lineRule="auto"/>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CommentReference">
    <w:name w:val="annotation reference"/>
    <w:basedOn w:val="DefaultParagraphFont"/>
    <w:uiPriority w:val="99"/>
    <w:semiHidden/>
    <w:unhideWhenUsed/>
    <w:rsid w:val="00AE484C"/>
    <w:rPr>
      <w:sz w:val="16"/>
      <w:szCs w:val="16"/>
    </w:rPr>
  </w:style>
  <w:style w:type="paragraph" w:styleId="CommentText">
    <w:name w:val="annotation text"/>
    <w:basedOn w:val="Normal"/>
    <w:link w:val="CommentTextChar"/>
    <w:uiPriority w:val="99"/>
    <w:unhideWhenUsed/>
    <w:rsid w:val="00AE484C"/>
    <w:pPr>
      <w:spacing w:line="240" w:lineRule="auto"/>
    </w:pPr>
    <w:rPr>
      <w:sz w:val="20"/>
      <w:szCs w:val="20"/>
    </w:rPr>
  </w:style>
  <w:style w:type="character" w:styleId="CommentTextChar" w:customStyle="1">
    <w:name w:val="Comment Text Char"/>
    <w:basedOn w:val="DefaultParagraphFont"/>
    <w:link w:val="CommentText"/>
    <w:uiPriority w:val="99"/>
    <w:rsid w:val="00AE484C"/>
    <w:rPr>
      <w:sz w:val="20"/>
      <w:szCs w:val="20"/>
    </w:rPr>
  </w:style>
  <w:style w:type="paragraph" w:styleId="CommentSubject">
    <w:name w:val="annotation subject"/>
    <w:basedOn w:val="CommentText"/>
    <w:next w:val="CommentText"/>
    <w:link w:val="CommentSubjectChar"/>
    <w:uiPriority w:val="99"/>
    <w:semiHidden/>
    <w:unhideWhenUsed/>
    <w:rsid w:val="00AE484C"/>
    <w:rPr>
      <w:b/>
      <w:bCs/>
    </w:rPr>
  </w:style>
  <w:style w:type="character" w:styleId="CommentSubjectChar" w:customStyle="1">
    <w:name w:val="Comment Subject Char"/>
    <w:basedOn w:val="CommentTextChar"/>
    <w:link w:val="CommentSubject"/>
    <w:uiPriority w:val="99"/>
    <w:semiHidden/>
    <w:rsid w:val="00AE4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A538FED-6F09-4AE3-8A38-B486BE903FDE}">
    <t:Anchor>
      <t:Comment id="1461775589"/>
    </t:Anchor>
    <t:History>
      <t:Event id="{39E2EACF-B778-4172-A7F0-14B06E5109EE}" time="2025-06-24T01:09:30.979Z">
        <t:Attribution userId="S::tanya@another.co::ecde604b-5a42-4fcf-abfd-38adf73025f9" userProvider="AD" userName="Tanya Belmont Osornio"/>
        <t:Anchor>
          <t:Comment id="1461775589"/>
        </t:Anchor>
        <t:Create/>
      </t:Event>
      <t:Event id="{0B6FAFF1-2B0F-432A-840C-514E08504E45}" time="2025-06-24T01:09:30.979Z">
        <t:Attribution userId="S::tanya@another.co::ecde604b-5a42-4fcf-abfd-38adf73025f9" userProvider="AD" userName="Tanya Belmont Osornio"/>
        <t:Anchor>
          <t:Comment id="1461775589"/>
        </t:Anchor>
        <t:Assign userId="S::rosalva.espinosa@another.co::97449dcc-ae45-4834-8112-ab10774f3704" userProvider="AD" userName="Rosalva Espinosa"/>
      </t:Event>
      <t:Event id="{C62B1036-2C70-4678-B883-FDBC26429644}" time="2025-06-24T01:09:30.979Z">
        <t:Attribution userId="S::tanya@another.co::ecde604b-5a42-4fcf-abfd-38adf73025f9" userProvider="AD" userName="Tanya Belmont Osornio"/>
        <t:Anchor>
          <t:Comment id="1461775589"/>
        </t:Anchor>
        <t:SetTitle title="En vez de &quot;sin complicaciones&quot; podemos sustituir con: - quitarlo simplemente. - Perfecta para quienes prefieren el sonido potente @Rosalva Espinosa"/>
      </t:Event>
      <t:Event id="{3E11C858-C157-4487-BF0F-60376389DC9A}" time="2025-06-24T21:02:26.099Z">
        <t:Attribution userId="S::rosalva.espinosa@another.co::97449dcc-ae45-4834-8112-ab10774f3704" userProvider="AD" userName="Rosalva Espinosa"/>
        <t:Progress percentComplete="100"/>
      </t:Event>
    </t:History>
  </t:Task>
  <t:Task id="{E1FCA6D4-AD60-43B1-972B-259C54379FAB}">
    <t:Anchor>
      <t:Comment id="648867836"/>
    </t:Anchor>
    <t:History>
      <t:Event id="{38FA5ABB-6F22-4573-A4A8-F08B0FA6E8AE}" time="2025-06-24T01:11:18.805Z">
        <t:Attribution userId="S::tanya@another.co::ecde604b-5a42-4fcf-abfd-38adf73025f9" userProvider="AD" userName="Tanya Belmont Osornio"/>
        <t:Anchor>
          <t:Comment id="648867836"/>
        </t:Anchor>
        <t:Create/>
      </t:Event>
      <t:Event id="{88EE21D6-D57B-434E-B35C-C85C51C455A7}" time="2025-06-24T01:11:18.805Z">
        <t:Attribution userId="S::tanya@another.co::ecde604b-5a42-4fcf-abfd-38adf73025f9" userProvider="AD" userName="Tanya Belmont Osornio"/>
        <t:Anchor>
          <t:Comment id="648867836"/>
        </t:Anchor>
        <t:Assign userId="S::rosalva.espinosa@another.co::97449dcc-ae45-4834-8112-ab10774f3704" userProvider="AD" userName="Rosalva Espinosa"/>
      </t:Event>
      <t:Event id="{1E8F98B2-41DC-4197-B725-76CFCE3FF8AE}" time="2025-06-24T01:11:18.805Z">
        <t:Attribution userId="S::tanya@another.co::ecde604b-5a42-4fcf-abfd-38adf73025f9" userProvider="AD" userName="Tanya Belmont Osornio"/>
        <t:Anchor>
          <t:Comment id="648867836"/>
        </t:Anchor>
        <t:SetTitle title="Los verdes se agregan solamente (los marcó el cliente) @Rosalva Espinosa"/>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c04a1dec9e8edc2b5f87e9281f5f4e47">
  <xsd:schema xmlns:xsd="http://www.w3.org/2001/XMLSchema" xmlns:xs="http://www.w3.org/2001/XMLSchema" xmlns:p="http://schemas.microsoft.com/office/2006/metadata/properties" xmlns:ns2="549d9b32-086f-4d1d-a400-c5b4faa47054" targetNamespace="http://schemas.microsoft.com/office/2006/metadata/properties" ma:root="true" ma:fieldsID="268f7047787fd8c4f17fd62bde02a2f0"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B7BEC-388E-422D-A097-FD885159E211}"/>
</file>

<file path=customXml/itemProps2.xml><?xml version="1.0" encoding="utf-8"?>
<ds:datastoreItem xmlns:ds="http://schemas.openxmlformats.org/officeDocument/2006/customXml" ds:itemID="{F6B09AD1-048C-45E7-BB35-8B62D00E0229}">
  <ds:schemaRefs>
    <ds:schemaRef ds:uri="http://schemas.microsoft.com/office/2006/metadata/properties"/>
    <ds:schemaRef ds:uri="http://schemas.microsoft.com/office/infopath/2007/PartnerControls"/>
    <ds:schemaRef ds:uri="549d9b32-086f-4d1d-a400-c5b4faa47054"/>
  </ds:schemaRefs>
</ds:datastoreItem>
</file>

<file path=customXml/itemProps3.xml><?xml version="1.0" encoding="utf-8"?>
<ds:datastoreItem xmlns:ds="http://schemas.openxmlformats.org/officeDocument/2006/customXml" ds:itemID="{49D87EC7-4746-4632-8F43-E19B510F34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Tanya Belmont Osornio</dc:creator>
  <keywords/>
  <dc:description/>
  <lastModifiedBy>Rodrigo Plata</lastModifiedBy>
  <revision>9</revision>
  <dcterms:created xsi:type="dcterms:W3CDTF">2025-10-21T16:40:00.0000000Z</dcterms:created>
  <dcterms:modified xsi:type="dcterms:W3CDTF">2025-10-29T19:25:47.5313414Z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MSIP_Label_9c215d82-5bf5-4d07-af41-65de05a9c87a_Enabled">
    <vt:lpwstr>true</vt:lpwstr>
  </property>
  <property fmtid="{D5CDD505-2E9C-101B-9397-08002B2CF9AE}" pid="5" name="MSIP_Label_9c215d82-5bf5-4d07-af41-65de05a9c87a_SetDate">
    <vt:lpwstr>2025-06-24T00:23:54Z</vt:lpwstr>
  </property>
  <property fmtid="{D5CDD505-2E9C-101B-9397-08002B2CF9AE}" pid="6" name="MSIP_Label_9c215d82-5bf5-4d07-af41-65de05a9c87a_Method">
    <vt:lpwstr>Standard</vt:lpwstr>
  </property>
  <property fmtid="{D5CDD505-2E9C-101B-9397-08002B2CF9AE}" pid="7" name="MSIP_Label_9c215d82-5bf5-4d07-af41-65de05a9c87a_Name">
    <vt:lpwstr>Amber</vt:lpwstr>
  </property>
  <property fmtid="{D5CDD505-2E9C-101B-9397-08002B2CF9AE}" pid="8" name="MSIP_Label_9c215d82-5bf5-4d07-af41-65de05a9c87a_SiteId">
    <vt:lpwstr>f66b6bd3-ebc2-4f54-8769-d22858de97c5</vt:lpwstr>
  </property>
  <property fmtid="{D5CDD505-2E9C-101B-9397-08002B2CF9AE}" pid="9" name="MSIP_Label_9c215d82-5bf5-4d07-af41-65de05a9c87a_ActionId">
    <vt:lpwstr>26e4fcc0-58c7-4aa0-ac88-bd6b94592036</vt:lpwstr>
  </property>
  <property fmtid="{D5CDD505-2E9C-101B-9397-08002B2CF9AE}" pid="10" name="MSIP_Label_9c215d82-5bf5-4d07-af41-65de05a9c87a_ContentBits">
    <vt:lpwstr>0</vt:lpwstr>
  </property>
  <property fmtid="{D5CDD505-2E9C-101B-9397-08002B2CF9AE}" pid="11" name="MSIP_Label_9c215d82-5bf5-4d07-af41-65de05a9c87a_Tag">
    <vt:lpwstr>10, 3, 0, 1</vt:lpwstr>
  </property>
</Properties>
</file>